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0DEC" w14:textId="180D6691" w:rsidR="0033159B" w:rsidRPr="006D6297" w:rsidRDefault="00F649BB" w:rsidP="006C3290">
      <w:pPr>
        <w:pStyle w:val="DatumAusgabe"/>
        <w:rPr>
          <w:rFonts w:asciiTheme="minorHAnsi" w:hAnsiTheme="minorHAnsi" w:cstheme="minorHAnsi"/>
          <w:b w:val="0"/>
          <w:bCs w:val="0"/>
          <w:color w:val="auto"/>
          <w:lang w:val="es-MX"/>
        </w:rPr>
      </w:pPr>
      <w:r>
        <w:rPr>
          <w:rFonts w:asciiTheme="minorHAnsi" w:hAnsiTheme="minorHAnsi" w:cstheme="minorHAnsi"/>
          <w:b w:val="0"/>
          <w:bCs w:val="0"/>
          <w:color w:val="auto"/>
          <w:lang w:val="es-MX"/>
        </w:rPr>
        <w:t>Febrero 21</w:t>
      </w:r>
      <w:r w:rsidR="00125A55" w:rsidRPr="006D6297">
        <w:rPr>
          <w:rFonts w:asciiTheme="minorHAnsi" w:hAnsiTheme="minorHAnsi" w:cstheme="minorHAnsi"/>
          <w:b w:val="0"/>
          <w:bCs w:val="0"/>
          <w:color w:val="auto"/>
          <w:lang w:val="es-MX"/>
        </w:rPr>
        <w:t>,</w:t>
      </w:r>
      <w:r w:rsidR="00BE34DB" w:rsidRPr="006D6297">
        <w:rPr>
          <w:rFonts w:asciiTheme="minorHAnsi" w:hAnsiTheme="minorHAnsi" w:cstheme="minorHAnsi"/>
          <w:b w:val="0"/>
          <w:bCs w:val="0"/>
          <w:color w:val="auto"/>
          <w:lang w:val="es-MX"/>
        </w:rPr>
        <w:t xml:space="preserve"> </w:t>
      </w:r>
      <w:r w:rsidR="0033159B" w:rsidRPr="006D6297">
        <w:rPr>
          <w:rFonts w:asciiTheme="minorHAnsi" w:hAnsiTheme="minorHAnsi" w:cstheme="minorHAnsi"/>
          <w:b w:val="0"/>
          <w:bCs w:val="0"/>
          <w:color w:val="auto"/>
          <w:lang w:val="es-MX"/>
        </w:rPr>
        <w:t xml:space="preserve"> 202</w:t>
      </w:r>
      <w:r>
        <w:rPr>
          <w:rFonts w:asciiTheme="minorHAnsi" w:hAnsiTheme="minorHAnsi" w:cstheme="minorHAnsi"/>
          <w:b w:val="0"/>
          <w:bCs w:val="0"/>
          <w:color w:val="auto"/>
          <w:lang w:val="es-MX"/>
        </w:rPr>
        <w:t>2</w:t>
      </w:r>
    </w:p>
    <w:p w14:paraId="2624070E" w14:textId="7E28A1F3" w:rsidR="000F633D" w:rsidRPr="006D6297" w:rsidRDefault="00F649BB" w:rsidP="000F633D">
      <w:pPr>
        <w:pStyle w:val="Textoindependiente"/>
        <w:snapToGrid w:val="0"/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24"/>
        </w:rPr>
        <w:t>E- Crafter</w:t>
      </w:r>
      <w:r w:rsidR="00CB5AFD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uno de los principales </w:t>
      </w:r>
      <w:r w:rsidR="00DE535A">
        <w:rPr>
          <w:rFonts w:asciiTheme="minorHAnsi" w:hAnsiTheme="minorHAnsi" w:cstheme="minorHAnsi"/>
          <w:sz w:val="24"/>
        </w:rPr>
        <w:t xml:space="preserve">lanzamientos </w:t>
      </w:r>
      <w:r>
        <w:rPr>
          <w:rFonts w:asciiTheme="minorHAnsi" w:hAnsiTheme="minorHAnsi" w:cstheme="minorHAnsi"/>
          <w:sz w:val="24"/>
        </w:rPr>
        <w:t>de Volkswag</w:t>
      </w:r>
      <w:r w:rsidR="00006C49">
        <w:rPr>
          <w:rFonts w:asciiTheme="minorHAnsi" w:hAnsiTheme="minorHAnsi" w:cstheme="minorHAnsi"/>
          <w:sz w:val="24"/>
        </w:rPr>
        <w:t>e</w:t>
      </w:r>
      <w:r>
        <w:rPr>
          <w:rFonts w:asciiTheme="minorHAnsi" w:hAnsiTheme="minorHAnsi" w:cstheme="minorHAnsi"/>
          <w:sz w:val="24"/>
        </w:rPr>
        <w:t>n Vehículos Comerciales durante 2022</w:t>
      </w:r>
    </w:p>
    <w:tbl>
      <w:tblPr>
        <w:tblW w:w="7050" w:type="dxa"/>
        <w:tblBorders>
          <w:top w:val="single" w:sz="18" w:space="0" w:color="000000"/>
          <w:bottom w:val="single" w:sz="18" w:space="0" w:color="000000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0"/>
      </w:tblGrid>
      <w:tr w:rsidR="00D83535" w:rsidRPr="00361692" w14:paraId="4B6D672D" w14:textId="77777777" w:rsidTr="00AD51EF">
        <w:trPr>
          <w:trHeight w:val="721"/>
        </w:trPr>
        <w:tc>
          <w:tcPr>
            <w:tcW w:w="7050" w:type="dxa"/>
          </w:tcPr>
          <w:p w14:paraId="1DFB3706" w14:textId="65E08CF4" w:rsidR="00CB5AFD" w:rsidRPr="00361692" w:rsidRDefault="00CB5AFD" w:rsidP="00CB5AFD">
            <w:pPr>
              <w:pStyle w:val="NormalWeb"/>
              <w:numPr>
                <w:ilvl w:val="0"/>
                <w:numId w:val="19"/>
              </w:numPr>
              <w:shd w:val="clear" w:color="auto" w:fill="FFFFFF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</w:pPr>
            <w:r w:rsidRPr="00361692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>El E-Crafter, un modelo totalmente eléctrico que en su versión Cargo 3.5 t Panel Van, cuenta con un motor más liger</w:t>
            </w:r>
            <w:r w:rsidR="00361692" w:rsidRPr="00361692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>o y compacto</w:t>
            </w:r>
            <w:r w:rsidRPr="00361692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>, genera</w:t>
            </w:r>
            <w:r w:rsidR="00361692" w:rsidRPr="00361692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 xml:space="preserve">ndo </w:t>
            </w:r>
            <w:r w:rsidR="001A3BFC" w:rsidRPr="00361692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>prácticamente</w:t>
            </w:r>
            <w:r w:rsidRPr="00361692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 xml:space="preserve"> cero emisiones. Este vehículo tiene un rendimiento de 100 kw, autonomía de 173 km, una transmisión automática de una sola marcha.</w:t>
            </w:r>
          </w:p>
          <w:p w14:paraId="711F2166" w14:textId="1BA80C05" w:rsidR="00CB5AFD" w:rsidRPr="00361692" w:rsidRDefault="00CB5AFD" w:rsidP="00361692">
            <w:pPr>
              <w:pStyle w:val="NormalWeb"/>
              <w:numPr>
                <w:ilvl w:val="0"/>
                <w:numId w:val="19"/>
              </w:numPr>
              <w:shd w:val="clear" w:color="auto" w:fill="FFFFFF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</w:pPr>
            <w:r w:rsidRPr="00CB5AFD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>El portafoli</w:t>
            </w:r>
            <w:r w:rsidR="00361692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>o de producto para este año estará</w:t>
            </w:r>
            <w:r w:rsidRPr="00CB5AFD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 xml:space="preserve"> conformado por Crafter 3.5 t Chasis Cabina 4x4, Caddy 5 en su versión Cargo Van y Pasajeros</w:t>
            </w:r>
            <w:r w:rsidR="00361692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 xml:space="preserve">, Transporter y </w:t>
            </w:r>
            <w:r w:rsidR="00361692" w:rsidRPr="00361692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>s</w:t>
            </w:r>
            <w:r w:rsidRPr="00361692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 xml:space="preserve">e </w:t>
            </w:r>
            <w:r w:rsidR="00361692" w:rsidRPr="00361692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>reincorpora a la oferta Amarok Highline TDI, con motor 2.0 l de 4 cilindros</w:t>
            </w:r>
            <w:r w:rsidR="00FA57DA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 xml:space="preserve"> </w:t>
            </w:r>
            <w:r w:rsidRPr="00361692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>con un</w:t>
            </w:r>
            <w:r w:rsidR="00361692" w:rsidRPr="00361692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>a transmisión automática de 8</w:t>
            </w:r>
            <w:r w:rsidRPr="00361692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 xml:space="preserve"> velocidades. </w:t>
            </w:r>
          </w:p>
          <w:p w14:paraId="43706F5F" w14:textId="6FF7F07A" w:rsidR="00361692" w:rsidRPr="00361692" w:rsidRDefault="00361692" w:rsidP="00361692">
            <w:pPr>
              <w:pStyle w:val="NormalWeb"/>
              <w:numPr>
                <w:ilvl w:val="0"/>
                <w:numId w:val="19"/>
              </w:numPr>
              <w:shd w:val="clear" w:color="auto" w:fill="FFFFFF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361692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>La Marca estima un crecimiento de aproximadamente 40% con respecto al año anterior</w:t>
            </w:r>
            <w:r w:rsidR="00FA57DA">
              <w:rPr>
                <w:rFonts w:asciiTheme="minorHAnsi" w:hAnsiTheme="minorHAnsi" w:cstheme="minorHAnsi"/>
                <w:bCs/>
                <w:sz w:val="21"/>
                <w:szCs w:val="21"/>
                <w:lang w:val="es-MX"/>
              </w:rPr>
              <w:t>.</w:t>
            </w:r>
          </w:p>
        </w:tc>
      </w:tr>
    </w:tbl>
    <w:p w14:paraId="3F1C171E" w14:textId="77777777" w:rsidR="00AD51EF" w:rsidRPr="006D6297" w:rsidRDefault="00AD51EF" w:rsidP="00AD51EF">
      <w:pPr>
        <w:rPr>
          <w:rFonts w:asciiTheme="minorHAnsi" w:hAnsiTheme="minorHAnsi" w:cstheme="minorHAnsi"/>
          <w:vanish/>
          <w:lang w:val="es-MX"/>
        </w:rPr>
      </w:pPr>
    </w:p>
    <w:p w14:paraId="33AFB7B6" w14:textId="77777777" w:rsidR="004118EA" w:rsidRPr="006D6297" w:rsidRDefault="004118EA" w:rsidP="004118EA">
      <w:pPr>
        <w:spacing w:line="240" w:lineRule="exact"/>
        <w:rPr>
          <w:rFonts w:asciiTheme="minorHAnsi" w:hAnsiTheme="minorHAnsi" w:cstheme="minorHAnsi"/>
          <w:bCs/>
          <w:sz w:val="19"/>
          <w:lang w:val="es-MX"/>
        </w:rPr>
      </w:pPr>
    </w:p>
    <w:tbl>
      <w:tblPr>
        <w:tblpPr w:vertAnchor="page" w:horzAnchor="page" w:tblpX="9449" w:tblpY="461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</w:tblGrid>
      <w:tr w:rsidR="00846599" w:rsidRPr="00361692" w14:paraId="7A8525AF" w14:textId="77777777" w:rsidTr="002D31AC">
        <w:trPr>
          <w:trHeight w:val="3061"/>
        </w:trPr>
        <w:tc>
          <w:tcPr>
            <w:tcW w:w="2193" w:type="dxa"/>
            <w:shd w:val="clear" w:color="auto" w:fill="auto"/>
            <w:noWrap/>
          </w:tcPr>
          <w:p w14:paraId="7727847A" w14:textId="77777777" w:rsidR="00846599" w:rsidRPr="006D6297" w:rsidRDefault="00846599" w:rsidP="002D31AC">
            <w:pPr>
              <w:pStyle w:val="Descripcin"/>
              <w:spacing w:line="190" w:lineRule="exact"/>
              <w:jc w:val="both"/>
              <w:rPr>
                <w:rFonts w:asciiTheme="minorHAnsi" w:hAnsiTheme="minorHAnsi" w:cstheme="minorHAnsi"/>
                <w:bCs w:val="0"/>
                <w:color w:val="000000"/>
                <w:sz w:val="14"/>
                <w:szCs w:val="14"/>
                <w:lang w:val="es-MX"/>
              </w:rPr>
            </w:pPr>
            <w:r w:rsidRPr="006D6297">
              <w:rPr>
                <w:rFonts w:asciiTheme="minorHAnsi" w:hAnsiTheme="minorHAnsi" w:cstheme="minorHAnsi"/>
                <w:bCs w:val="0"/>
                <w:color w:val="000000"/>
                <w:sz w:val="14"/>
                <w:szCs w:val="14"/>
                <w:lang w:val="es-MX"/>
              </w:rPr>
              <w:t>Contacto para prensa</w:t>
            </w:r>
          </w:p>
          <w:p w14:paraId="42122179" w14:textId="77777777" w:rsidR="00846599" w:rsidRPr="006D6297" w:rsidRDefault="00846599" w:rsidP="002D31AC">
            <w:pPr>
              <w:spacing w:line="240" w:lineRule="auto"/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</w:pPr>
            <w:r w:rsidRPr="006D6297"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  <w:t>Volkswagen México</w:t>
            </w:r>
          </w:p>
          <w:p w14:paraId="4C9B0130" w14:textId="248F7EC7" w:rsidR="00846599" w:rsidRPr="006D6297" w:rsidRDefault="00F649BB" w:rsidP="002D31AC">
            <w:pPr>
              <w:tabs>
                <w:tab w:val="left" w:pos="1504"/>
              </w:tabs>
              <w:spacing w:line="240" w:lineRule="auto"/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</w:pPr>
            <w:r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  <w:t>Marion Fröhner</w:t>
            </w:r>
            <w:r w:rsidR="00846599" w:rsidRPr="006D6297"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  <w:tab/>
            </w:r>
          </w:p>
          <w:p w14:paraId="71896D4B" w14:textId="77777777" w:rsidR="00846599" w:rsidRPr="006D6297" w:rsidRDefault="00846599" w:rsidP="002D31AC">
            <w:pPr>
              <w:spacing w:line="240" w:lineRule="auto"/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</w:pPr>
            <w:r w:rsidRPr="006D6297"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  <w:t>Relaciones Públicas</w:t>
            </w:r>
          </w:p>
          <w:p w14:paraId="4032D4CD" w14:textId="6941EFCF" w:rsidR="00846599" w:rsidRPr="006D6297" w:rsidRDefault="00706502" w:rsidP="002D31AC">
            <w:pPr>
              <w:spacing w:line="240" w:lineRule="auto"/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</w:pPr>
            <w:hyperlink r:id="rId8" w:history="1">
              <w:r w:rsidR="00F649BB" w:rsidRPr="002E1E23">
                <w:rPr>
                  <w:rStyle w:val="Hipervnculo"/>
                  <w:rFonts w:asciiTheme="minorHAnsi" w:hAnsiTheme="minorHAnsi" w:cstheme="minorHAnsi"/>
                  <w:sz w:val="14"/>
                  <w:szCs w:val="14"/>
                  <w:lang w:val="es-MX"/>
                </w:rPr>
                <w:t>marion.frohner@vw.com.mx</w:t>
              </w:r>
            </w:hyperlink>
            <w:r w:rsidR="00F649BB">
              <w:rPr>
                <w:rFonts w:asciiTheme="minorHAnsi" w:hAnsiTheme="minorHAnsi" w:cstheme="minorHAnsi"/>
                <w:sz w:val="14"/>
                <w:szCs w:val="14"/>
                <w:lang w:val="es-MX"/>
              </w:rPr>
              <w:t xml:space="preserve"> </w:t>
            </w:r>
          </w:p>
          <w:p w14:paraId="791A8E5E" w14:textId="77777777" w:rsidR="00846599" w:rsidRPr="006D6297" w:rsidRDefault="00846599" w:rsidP="002D31AC">
            <w:pPr>
              <w:spacing w:line="240" w:lineRule="auto"/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</w:pPr>
          </w:p>
          <w:p w14:paraId="0AD49A72" w14:textId="77777777" w:rsidR="00846599" w:rsidRPr="006D6297" w:rsidRDefault="00A82A36" w:rsidP="002D31AC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6D6297">
              <w:rPr>
                <w:rFonts w:asciiTheme="minorHAnsi" w:hAnsiTheme="minorHAnsi" w:cstheme="minorHAnsi"/>
                <w:b/>
                <w:noProof/>
                <w:snapToGrid/>
                <w:lang w:val="es-MX" w:eastAsia="es-MX"/>
              </w:rPr>
              <w:drawing>
                <wp:inline distT="0" distB="0" distL="0" distR="0" wp14:anchorId="59C4E9EE" wp14:editId="724F2327">
                  <wp:extent cx="133350" cy="123190"/>
                  <wp:effectExtent l="0" t="0" r="0" b="0"/>
                  <wp:docPr id="1" name="Grafik 30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6D6297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 </w:t>
            </w:r>
            <w:r w:rsidRPr="006D6297">
              <w:rPr>
                <w:rFonts w:asciiTheme="minorHAnsi" w:hAnsiTheme="minorHAnsi" w:cstheme="minorHAnsi"/>
                <w:noProof/>
                <w:snapToGrid/>
                <w:lang w:val="es-MX" w:eastAsia="es-MX"/>
              </w:rPr>
              <w:drawing>
                <wp:inline distT="0" distB="0" distL="0" distR="0" wp14:anchorId="61048B3F" wp14:editId="065EE84D">
                  <wp:extent cx="226060" cy="123190"/>
                  <wp:effectExtent l="0" t="0" r="0" b="0"/>
                  <wp:docPr id="2" name="Grafik 30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6D6297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 </w:t>
            </w:r>
            <w:r w:rsidRPr="006D6297">
              <w:rPr>
                <w:rFonts w:asciiTheme="minorHAnsi" w:hAnsiTheme="minorHAnsi" w:cstheme="minorHAnsi"/>
                <w:noProof/>
                <w:snapToGrid/>
                <w:lang w:val="es-MX" w:eastAsia="es-MX"/>
              </w:rPr>
              <w:drawing>
                <wp:inline distT="0" distB="0" distL="0" distR="0" wp14:anchorId="0202817B" wp14:editId="352E054E">
                  <wp:extent cx="297815" cy="123190"/>
                  <wp:effectExtent l="0" t="0" r="0" b="0"/>
                  <wp:docPr id="3" name="Grafik 30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6D6297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 </w:t>
            </w:r>
            <w:r w:rsidRPr="006D6297">
              <w:rPr>
                <w:rFonts w:asciiTheme="minorHAnsi" w:hAnsiTheme="minorHAnsi" w:cstheme="minorHAnsi"/>
                <w:noProof/>
                <w:snapToGrid/>
                <w:kern w:val="0"/>
                <w:sz w:val="20"/>
                <w:szCs w:val="20"/>
                <w:lang w:val="es-MX" w:eastAsia="es-MX"/>
              </w:rPr>
              <w:drawing>
                <wp:inline distT="0" distB="0" distL="0" distR="0" wp14:anchorId="418E4EF7" wp14:editId="0B782B1B">
                  <wp:extent cx="194945" cy="194945"/>
                  <wp:effectExtent l="0" t="0" r="0" b="0"/>
                  <wp:docPr id="4" name="Imagen 11" descr="esultado de imagen para instagram icon color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esultado de imagen para instagram icon color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775AB" w14:textId="77777777" w:rsidR="00846599" w:rsidRPr="006D6297" w:rsidRDefault="00846599" w:rsidP="002D31AC">
            <w:pPr>
              <w:pStyle w:val="Pressekontakt"/>
              <w:spacing w:line="240" w:lineRule="auto"/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</w:pPr>
          </w:p>
          <w:p w14:paraId="64EA08E5" w14:textId="77777777" w:rsidR="00846599" w:rsidRPr="006D6297" w:rsidRDefault="00846599" w:rsidP="002D31AC">
            <w:pPr>
              <w:pStyle w:val="Pressekontakt"/>
              <w:spacing w:line="240" w:lineRule="auto"/>
              <w:rPr>
                <w:rFonts w:asciiTheme="minorHAnsi" w:hAnsiTheme="minorHAnsi" w:cstheme="minorHAnsi"/>
                <w:b w:val="0"/>
                <w:bCs w:val="0"/>
                <w:color w:val="1B1810"/>
                <w:sz w:val="14"/>
                <w:szCs w:val="14"/>
                <w:lang w:val="es-MX"/>
              </w:rPr>
            </w:pPr>
            <w:r w:rsidRPr="006D6297">
              <w:rPr>
                <w:rFonts w:asciiTheme="minorHAnsi" w:hAnsiTheme="minorHAnsi" w:cstheme="minorHAnsi"/>
                <w:b w:val="0"/>
                <w:bCs w:val="0"/>
                <w:color w:val="1B1810"/>
                <w:sz w:val="14"/>
                <w:szCs w:val="14"/>
                <w:lang w:val="es-MX"/>
              </w:rPr>
              <w:t>Más información en:</w:t>
            </w:r>
          </w:p>
          <w:p w14:paraId="016428FD" w14:textId="77777777" w:rsidR="00846599" w:rsidRPr="006D6297" w:rsidRDefault="00706502" w:rsidP="002D31AC">
            <w:pPr>
              <w:pStyle w:val="Kontakt"/>
              <w:snapToGrid w:val="0"/>
              <w:spacing w:line="240" w:lineRule="auto"/>
              <w:contextualSpacing/>
              <w:rPr>
                <w:rFonts w:asciiTheme="minorHAnsi" w:hAnsiTheme="minorHAnsi" w:cstheme="minorHAnsi"/>
                <w:bCs w:val="0"/>
                <w:color w:val="000000"/>
                <w:sz w:val="14"/>
                <w:szCs w:val="14"/>
                <w:lang w:val="es-MX"/>
              </w:rPr>
            </w:pPr>
            <w:hyperlink r:id="rId17" w:history="1">
              <w:r w:rsidR="00C75B90" w:rsidRPr="006D6297">
                <w:rPr>
                  <w:rStyle w:val="Hipervnculo"/>
                  <w:rFonts w:asciiTheme="minorHAnsi" w:hAnsiTheme="minorHAnsi" w:cstheme="minorHAnsi"/>
                  <w:lang w:val="es-MX"/>
                </w:rPr>
                <w:t>https://www.vw</w:t>
              </w:r>
              <w:r w:rsidR="00074550" w:rsidRPr="006D6297">
                <w:rPr>
                  <w:rStyle w:val="Hipervnculo"/>
                  <w:rFonts w:asciiTheme="minorHAnsi" w:hAnsiTheme="minorHAnsi" w:cstheme="minorHAnsi"/>
                  <w:lang w:val="es-MX"/>
                </w:rPr>
                <w:t>comerciales</w:t>
              </w:r>
              <w:r w:rsidR="00C75B90" w:rsidRPr="006D6297">
                <w:rPr>
                  <w:rStyle w:val="Hipervnculo"/>
                  <w:rFonts w:asciiTheme="minorHAnsi" w:hAnsiTheme="minorHAnsi" w:cstheme="minorHAnsi"/>
                  <w:lang w:val="es-MX"/>
                </w:rPr>
                <w:t>.com.mx/</w:t>
              </w:r>
            </w:hyperlink>
          </w:p>
        </w:tc>
      </w:tr>
    </w:tbl>
    <w:p w14:paraId="72280399" w14:textId="40AF8057" w:rsidR="00DE535A" w:rsidRDefault="00DE535A" w:rsidP="006D6297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bCs/>
          <w:sz w:val="21"/>
          <w:szCs w:val="21"/>
          <w:lang w:val="es-MX"/>
        </w:rPr>
      </w:pPr>
      <w:r>
        <w:rPr>
          <w:rFonts w:asciiTheme="minorHAnsi" w:hAnsiTheme="minorHAnsi" w:cstheme="minorHAnsi"/>
          <w:bCs/>
          <w:sz w:val="21"/>
          <w:szCs w:val="21"/>
          <w:lang w:val="es-MX"/>
        </w:rPr>
        <w:t>Volkswagen Vehículos Comerciales dio a conocer</w:t>
      </w:r>
      <w:r w:rsidR="00361692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los resultados al cierre del 2021, donde Transporter destacó al ser el producto con mayor volumen de entregas, resultando en 57% de ventas de la Marca. A Transporte</w:t>
      </w:r>
      <w:r w:rsidR="00FA57DA">
        <w:rPr>
          <w:rFonts w:asciiTheme="minorHAnsi" w:hAnsiTheme="minorHAnsi" w:cstheme="minorHAnsi"/>
          <w:bCs/>
          <w:sz w:val="21"/>
          <w:szCs w:val="21"/>
          <w:lang w:val="es-MX"/>
        </w:rPr>
        <w:t>r</w:t>
      </w:r>
      <w:r w:rsidR="00361692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le siguieron Crafter, Amarok y Caddy con 19%, 16% y 8% respectivamente.</w:t>
      </w:r>
      <w:r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</w:t>
      </w:r>
      <w:r w:rsidR="00361692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También se informaron </w:t>
      </w:r>
      <w:r>
        <w:rPr>
          <w:rFonts w:asciiTheme="minorHAnsi" w:hAnsiTheme="minorHAnsi" w:cstheme="minorHAnsi"/>
          <w:bCs/>
          <w:sz w:val="21"/>
          <w:szCs w:val="21"/>
          <w:lang w:val="es-MX"/>
        </w:rPr>
        <w:t>los principales lan</w:t>
      </w:r>
      <w:r w:rsidR="00361692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zamientos de producto que Volkswagen </w:t>
      </w:r>
      <w:r w:rsidR="001A3BFC">
        <w:rPr>
          <w:rFonts w:asciiTheme="minorHAnsi" w:hAnsiTheme="minorHAnsi" w:cstheme="minorHAnsi"/>
          <w:bCs/>
          <w:sz w:val="21"/>
          <w:szCs w:val="21"/>
          <w:lang w:val="es-MX"/>
        </w:rPr>
        <w:t>Vehículos</w:t>
      </w:r>
      <w:r w:rsidR="00361692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Comerciales tendrá</w:t>
      </w:r>
      <w:r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durante 2022, esto en medio de una situación complicada para toda la industria automotriz,</w:t>
      </w:r>
      <w:r w:rsidR="00CB5AFD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</w:t>
      </w:r>
      <w:r w:rsidR="00361692">
        <w:rPr>
          <w:rFonts w:asciiTheme="minorHAnsi" w:hAnsiTheme="minorHAnsi" w:cstheme="minorHAnsi"/>
          <w:bCs/>
          <w:sz w:val="21"/>
          <w:szCs w:val="21"/>
          <w:lang w:val="es-MX"/>
        </w:rPr>
        <w:t>debido al desab</w:t>
      </w:r>
      <w:r>
        <w:rPr>
          <w:rFonts w:asciiTheme="minorHAnsi" w:hAnsiTheme="minorHAnsi" w:cstheme="minorHAnsi"/>
          <w:bCs/>
          <w:sz w:val="21"/>
          <w:szCs w:val="21"/>
          <w:lang w:val="es-MX"/>
        </w:rPr>
        <w:t xml:space="preserve">asto en la producción a falta de semiconductores, lo que en palabras de </w:t>
      </w:r>
      <w:r w:rsidRPr="00C00469">
        <w:rPr>
          <w:rFonts w:asciiTheme="minorHAnsi" w:hAnsiTheme="minorHAnsi" w:cstheme="minorHAnsi"/>
          <w:b/>
          <w:sz w:val="21"/>
          <w:szCs w:val="21"/>
          <w:lang w:val="es-MX"/>
        </w:rPr>
        <w:t>Luis Rojas</w:t>
      </w:r>
      <w:r w:rsidR="00FA57DA">
        <w:rPr>
          <w:rFonts w:asciiTheme="minorHAnsi" w:hAnsiTheme="minorHAnsi" w:cstheme="minorHAnsi"/>
          <w:bCs/>
          <w:sz w:val="21"/>
          <w:szCs w:val="21"/>
          <w:lang w:val="es-MX"/>
        </w:rPr>
        <w:t>, D</w:t>
      </w:r>
      <w:r>
        <w:rPr>
          <w:rFonts w:asciiTheme="minorHAnsi" w:hAnsiTheme="minorHAnsi" w:cstheme="minorHAnsi"/>
          <w:bCs/>
          <w:sz w:val="21"/>
          <w:szCs w:val="21"/>
          <w:lang w:val="es-MX"/>
        </w:rPr>
        <w:t xml:space="preserve">irector de la Marca en México, “es un reto importante, pero al mismo tiempo una gran oportunidad para ofrecer mayor calidad a todos los clientes, tanto con la oferta de producto de VWVC como con todos los servicios de postventa de la firma”. </w:t>
      </w:r>
    </w:p>
    <w:p w14:paraId="1AAD696B" w14:textId="6E26B110" w:rsidR="00DE535A" w:rsidRDefault="00DE535A" w:rsidP="006D6297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bCs/>
          <w:sz w:val="21"/>
          <w:szCs w:val="21"/>
          <w:lang w:val="es-MX"/>
        </w:rPr>
      </w:pPr>
      <w:r>
        <w:rPr>
          <w:rFonts w:asciiTheme="minorHAnsi" w:hAnsiTheme="minorHAnsi" w:cstheme="minorHAnsi"/>
          <w:bCs/>
          <w:sz w:val="21"/>
          <w:szCs w:val="21"/>
          <w:lang w:val="es-MX"/>
        </w:rPr>
        <w:t xml:space="preserve">En este sentido, el directivo prevé que 2022 sea un buen año para Volkswagen Vehículos Comerciales </w:t>
      </w:r>
      <w:r w:rsidR="000314FE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y proyecta un </w:t>
      </w:r>
      <w:r w:rsidR="000314FE" w:rsidRPr="00C00469">
        <w:rPr>
          <w:rFonts w:asciiTheme="minorHAnsi" w:hAnsiTheme="minorHAnsi" w:cstheme="minorHAnsi"/>
          <w:b/>
          <w:sz w:val="21"/>
          <w:szCs w:val="21"/>
          <w:lang w:val="es-MX"/>
        </w:rPr>
        <w:t>incremento</w:t>
      </w:r>
      <w:r w:rsidR="000314FE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</w:t>
      </w:r>
      <w:r w:rsidR="00327055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para la Marca </w:t>
      </w:r>
      <w:r w:rsidR="00361692">
        <w:rPr>
          <w:rFonts w:asciiTheme="minorHAnsi" w:hAnsiTheme="minorHAnsi" w:cstheme="minorHAnsi"/>
          <w:bCs/>
          <w:sz w:val="21"/>
          <w:szCs w:val="21"/>
          <w:lang w:val="es-MX"/>
        </w:rPr>
        <w:t>de aproximadamente</w:t>
      </w:r>
      <w:r w:rsidR="000314FE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</w:t>
      </w:r>
      <w:r w:rsidR="000314FE" w:rsidRPr="00C00469">
        <w:rPr>
          <w:rFonts w:asciiTheme="minorHAnsi" w:hAnsiTheme="minorHAnsi" w:cstheme="minorHAnsi"/>
          <w:b/>
          <w:sz w:val="21"/>
          <w:szCs w:val="21"/>
          <w:lang w:val="es-MX"/>
        </w:rPr>
        <w:t>40%</w:t>
      </w:r>
      <w:r w:rsidR="000314FE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. Mientras </w:t>
      </w:r>
      <w:r w:rsidR="001A3BFC">
        <w:rPr>
          <w:rFonts w:asciiTheme="minorHAnsi" w:hAnsiTheme="minorHAnsi" w:cstheme="minorHAnsi"/>
          <w:bCs/>
          <w:sz w:val="21"/>
          <w:szCs w:val="21"/>
          <w:lang w:val="es-MX"/>
        </w:rPr>
        <w:t>que,</w:t>
      </w:r>
      <w:r w:rsidR="000314FE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para el sector de vehículos utilitarios en general, se espera un crecimiento del </w:t>
      </w:r>
      <w:r w:rsidR="009A62D1">
        <w:rPr>
          <w:rFonts w:asciiTheme="minorHAnsi" w:hAnsiTheme="minorHAnsi" w:cstheme="minorHAnsi"/>
          <w:bCs/>
          <w:sz w:val="21"/>
          <w:szCs w:val="21"/>
          <w:lang w:val="es-MX"/>
        </w:rPr>
        <w:t>2.9</w:t>
      </w:r>
      <w:r w:rsidR="000314FE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% contra el cierre de ventas de 2021, por lo que a pesar de ser números conservadores son cifras </w:t>
      </w:r>
      <w:r w:rsidR="001A3BFC">
        <w:rPr>
          <w:rFonts w:asciiTheme="minorHAnsi" w:hAnsiTheme="minorHAnsi" w:cstheme="minorHAnsi"/>
          <w:bCs/>
          <w:sz w:val="21"/>
          <w:szCs w:val="21"/>
          <w:lang w:val="es-MX"/>
        </w:rPr>
        <w:t>positivas</w:t>
      </w:r>
      <w:r w:rsidR="000314FE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para</w:t>
      </w:r>
      <w:r w:rsidR="00327055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VWVC</w:t>
      </w:r>
      <w:r w:rsidR="00361692">
        <w:rPr>
          <w:rFonts w:asciiTheme="minorHAnsi" w:hAnsiTheme="minorHAnsi" w:cstheme="minorHAnsi"/>
          <w:bCs/>
          <w:sz w:val="21"/>
          <w:szCs w:val="21"/>
          <w:lang w:val="es-MX"/>
        </w:rPr>
        <w:t>.</w:t>
      </w:r>
      <w:r w:rsidR="000314FE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</w:t>
      </w:r>
    </w:p>
    <w:p w14:paraId="38FB5C1D" w14:textId="1631D06F" w:rsidR="009035EB" w:rsidRDefault="00327055" w:rsidP="009035EB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sz w:val="21"/>
          <w:szCs w:val="21"/>
          <w:lang w:val="es-MX"/>
        </w:rPr>
        <w:t xml:space="preserve">El portafolio de producto </w:t>
      </w:r>
      <w:r w:rsidR="00361692">
        <w:rPr>
          <w:rFonts w:asciiTheme="minorHAnsi" w:hAnsiTheme="minorHAnsi" w:cstheme="minorHAnsi"/>
          <w:bCs/>
          <w:sz w:val="21"/>
          <w:szCs w:val="21"/>
          <w:lang w:val="es-MX"/>
        </w:rPr>
        <w:t>para este año estará</w:t>
      </w:r>
      <w:r w:rsidR="007D6552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conformado</w:t>
      </w:r>
      <w:r w:rsidR="007D6552" w:rsidRPr="00C0046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por</w:t>
      </w:r>
      <w:r w:rsidR="007D6552" w:rsidRPr="00CB5AFD">
        <w:rPr>
          <w:rFonts w:asciiTheme="minorHAnsi" w:hAnsiTheme="minorHAnsi" w:cstheme="minorHAnsi"/>
          <w:b/>
          <w:sz w:val="21"/>
          <w:szCs w:val="21"/>
          <w:lang w:val="es-MX"/>
        </w:rPr>
        <w:t xml:space="preserve"> Crafter 3.5 t Chasis Cabina 4x4</w:t>
      </w:r>
      <w:r w:rsidR="00361692">
        <w:rPr>
          <w:rFonts w:asciiTheme="minorHAnsi" w:hAnsiTheme="minorHAnsi" w:cstheme="minorHAnsi"/>
          <w:b/>
          <w:sz w:val="21"/>
          <w:szCs w:val="21"/>
          <w:lang w:val="es-MX"/>
        </w:rPr>
        <w:t xml:space="preserve"> </w:t>
      </w:r>
      <w:r w:rsidR="00361692" w:rsidRPr="001A3BFC">
        <w:rPr>
          <w:rFonts w:asciiTheme="minorHAnsi" w:hAnsiTheme="minorHAnsi" w:cstheme="minorHAnsi"/>
          <w:sz w:val="21"/>
          <w:szCs w:val="21"/>
          <w:lang w:val="es-MX"/>
        </w:rPr>
        <w:t xml:space="preserve">con una transmisión manual de 6 </w:t>
      </w:r>
      <w:r w:rsidR="001A3BFC" w:rsidRPr="001A3BFC">
        <w:rPr>
          <w:rFonts w:asciiTheme="minorHAnsi" w:hAnsiTheme="minorHAnsi" w:cstheme="minorHAnsi"/>
          <w:sz w:val="21"/>
          <w:szCs w:val="21"/>
          <w:lang w:val="es-MX"/>
        </w:rPr>
        <w:t>velocidades</w:t>
      </w:r>
      <w:r w:rsidR="00361692" w:rsidRPr="001A3BFC">
        <w:rPr>
          <w:rFonts w:asciiTheme="minorHAnsi" w:hAnsiTheme="minorHAnsi" w:cstheme="minorHAnsi"/>
          <w:sz w:val="21"/>
          <w:szCs w:val="21"/>
          <w:lang w:val="es-MX"/>
        </w:rPr>
        <w:t xml:space="preserve"> apto para cualquier situaci</w:t>
      </w:r>
      <w:r w:rsidR="001A3BFC">
        <w:rPr>
          <w:rFonts w:asciiTheme="minorHAnsi" w:hAnsiTheme="minorHAnsi" w:cstheme="minorHAnsi"/>
          <w:sz w:val="21"/>
          <w:szCs w:val="21"/>
          <w:lang w:val="es-MX"/>
        </w:rPr>
        <w:t>ón, pero en especial</w:t>
      </w:r>
      <w:r w:rsidR="00361692" w:rsidRPr="001A3BFC">
        <w:rPr>
          <w:rFonts w:asciiTheme="minorHAnsi" w:hAnsiTheme="minorHAnsi" w:cstheme="minorHAnsi"/>
          <w:sz w:val="21"/>
          <w:szCs w:val="21"/>
          <w:lang w:val="es-MX"/>
        </w:rPr>
        <w:t xml:space="preserve"> para el sector agrícola y minero.</w:t>
      </w:r>
      <w:r w:rsidR="00361692">
        <w:rPr>
          <w:rFonts w:asciiTheme="minorHAnsi" w:hAnsiTheme="minorHAnsi" w:cstheme="minorHAnsi"/>
          <w:b/>
          <w:sz w:val="21"/>
          <w:szCs w:val="21"/>
          <w:lang w:val="es-MX"/>
        </w:rPr>
        <w:t xml:space="preserve"> </w:t>
      </w:r>
      <w:r w:rsidR="007D6552" w:rsidRPr="00CB5AFD">
        <w:rPr>
          <w:rFonts w:asciiTheme="minorHAnsi" w:hAnsiTheme="minorHAnsi" w:cstheme="minorHAnsi"/>
          <w:b/>
          <w:sz w:val="21"/>
          <w:szCs w:val="21"/>
          <w:lang w:val="es-MX"/>
        </w:rPr>
        <w:t>Caddy 5</w:t>
      </w:r>
      <w:r w:rsidRPr="00CB5AFD">
        <w:rPr>
          <w:rFonts w:asciiTheme="minorHAnsi" w:hAnsiTheme="minorHAnsi" w:cstheme="minorHAnsi"/>
          <w:b/>
          <w:sz w:val="21"/>
          <w:szCs w:val="21"/>
          <w:lang w:val="es-MX"/>
        </w:rPr>
        <w:t xml:space="preserve"> </w:t>
      </w:r>
      <w:r w:rsidR="007D6552">
        <w:rPr>
          <w:rFonts w:asciiTheme="minorHAnsi" w:hAnsiTheme="minorHAnsi" w:cstheme="minorHAnsi"/>
          <w:bCs/>
          <w:sz w:val="21"/>
          <w:szCs w:val="21"/>
          <w:lang w:val="es-MX"/>
        </w:rPr>
        <w:t>en su versión Cargo Van y Pasajeros</w:t>
      </w:r>
      <w:r w:rsidR="001A3BFC">
        <w:rPr>
          <w:rFonts w:asciiTheme="minorHAnsi" w:hAnsiTheme="minorHAnsi" w:cstheme="minorHAnsi"/>
          <w:bCs/>
          <w:sz w:val="21"/>
          <w:szCs w:val="21"/>
          <w:lang w:val="es-MX"/>
        </w:rPr>
        <w:t>, con una capacidad de hasta 7 pasajeros y un motor a gasolina de 1.6 l y 4 cilindros se incorp</w:t>
      </w:r>
      <w:r w:rsidR="00006C49">
        <w:rPr>
          <w:rFonts w:asciiTheme="minorHAnsi" w:hAnsiTheme="minorHAnsi" w:cstheme="minorHAnsi"/>
          <w:bCs/>
          <w:sz w:val="21"/>
          <w:szCs w:val="21"/>
          <w:lang w:val="es-MX"/>
        </w:rPr>
        <w:t>or</w:t>
      </w:r>
      <w:r w:rsidR="001A3BFC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ó a inicios de este año y estará </w:t>
      </w:r>
      <w:r w:rsidR="00006C49">
        <w:rPr>
          <w:rFonts w:asciiTheme="minorHAnsi" w:hAnsiTheme="minorHAnsi" w:cstheme="minorHAnsi"/>
          <w:bCs/>
          <w:sz w:val="21"/>
          <w:szCs w:val="21"/>
          <w:lang w:val="es-MX"/>
        </w:rPr>
        <w:t>disponible</w:t>
      </w:r>
      <w:r w:rsidR="001A3BFC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pronto para pruebas de manejo</w:t>
      </w:r>
      <w:r w:rsidR="009035EB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. </w:t>
      </w:r>
      <w:r w:rsidR="001A3BFC" w:rsidRPr="00FA57DA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Se </w:t>
      </w:r>
      <w:r w:rsidR="00006C49" w:rsidRPr="00FA57DA">
        <w:rPr>
          <w:rFonts w:asciiTheme="minorHAnsi" w:hAnsiTheme="minorHAnsi" w:cstheme="minorHAnsi"/>
          <w:bCs/>
          <w:sz w:val="21"/>
          <w:szCs w:val="21"/>
          <w:lang w:val="es-MX"/>
        </w:rPr>
        <w:t>reincorpora</w:t>
      </w:r>
      <w:r w:rsidR="001A3BFC" w:rsidRPr="00FA57DA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a la oferta</w:t>
      </w:r>
      <w:r w:rsidR="009035EB" w:rsidRPr="00FA57DA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</w:t>
      </w:r>
      <w:r w:rsidR="009035EB" w:rsidRPr="00FA57DA">
        <w:rPr>
          <w:rFonts w:asciiTheme="minorHAnsi" w:hAnsiTheme="minorHAnsi" w:cstheme="minorHAnsi"/>
          <w:b/>
          <w:bCs/>
          <w:sz w:val="21"/>
          <w:szCs w:val="21"/>
          <w:lang w:val="es-MX"/>
        </w:rPr>
        <w:t>Amarok Highline</w:t>
      </w:r>
      <w:r w:rsidR="00361692" w:rsidRPr="00FA57DA">
        <w:rPr>
          <w:rFonts w:asciiTheme="minorHAnsi" w:hAnsiTheme="minorHAnsi" w:cstheme="minorHAnsi"/>
          <w:b/>
          <w:bCs/>
          <w:sz w:val="21"/>
          <w:szCs w:val="21"/>
          <w:lang w:val="es-MX"/>
        </w:rPr>
        <w:t xml:space="preserve"> 2.0 l TDI</w:t>
      </w:r>
      <w:r w:rsidR="001A3BFC" w:rsidRPr="00FA57DA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</w:t>
      </w:r>
      <w:r w:rsidR="009035EB" w:rsidRPr="00FA57DA">
        <w:rPr>
          <w:rFonts w:asciiTheme="minorHAnsi" w:hAnsiTheme="minorHAnsi" w:cstheme="minorHAnsi"/>
          <w:bCs/>
          <w:sz w:val="21"/>
          <w:szCs w:val="21"/>
          <w:lang w:val="es-MX"/>
        </w:rPr>
        <w:t>con una transmisión automática de ocho velocidades</w:t>
      </w:r>
      <w:r w:rsidR="001A3BFC" w:rsidRPr="00FA57DA">
        <w:rPr>
          <w:rFonts w:asciiTheme="minorHAnsi" w:hAnsiTheme="minorHAnsi" w:cstheme="minorHAnsi"/>
          <w:bCs/>
          <w:sz w:val="21"/>
          <w:szCs w:val="21"/>
          <w:lang w:val="es-MX"/>
        </w:rPr>
        <w:t>, muy esperado por todos los clientes de la Marca</w:t>
      </w:r>
      <w:r w:rsidR="009035EB" w:rsidRPr="00FA57DA">
        <w:rPr>
          <w:rFonts w:asciiTheme="minorHAnsi" w:hAnsiTheme="minorHAnsi" w:cstheme="minorHAnsi"/>
          <w:bCs/>
          <w:sz w:val="21"/>
          <w:szCs w:val="21"/>
          <w:lang w:val="es-MX"/>
        </w:rPr>
        <w:t>.</w:t>
      </w:r>
      <w:r w:rsidR="009035EB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FA57DA" w:rsidRPr="00FA57DA">
        <w:rPr>
          <w:rFonts w:asciiTheme="minorHAnsi" w:hAnsiTheme="minorHAnsi" w:cstheme="minorHAnsi"/>
          <w:bCs/>
          <w:sz w:val="21"/>
          <w:szCs w:val="21"/>
          <w:lang w:val="es-MX"/>
        </w:rPr>
        <w:t>Y se mantiene Transporter, producto del cual se estima un gran volumen de ventas pa</w:t>
      </w:r>
      <w:r w:rsidR="00FA57DA">
        <w:rPr>
          <w:rFonts w:asciiTheme="minorHAnsi" w:hAnsiTheme="minorHAnsi" w:cstheme="minorHAnsi"/>
          <w:bCs/>
          <w:sz w:val="21"/>
          <w:szCs w:val="21"/>
          <w:lang w:val="es-MX"/>
        </w:rPr>
        <w:t>r</w:t>
      </w:r>
      <w:r w:rsidR="00FA57DA" w:rsidRPr="00FA57DA">
        <w:rPr>
          <w:rFonts w:asciiTheme="minorHAnsi" w:hAnsiTheme="minorHAnsi" w:cstheme="minorHAnsi"/>
          <w:bCs/>
          <w:sz w:val="21"/>
          <w:szCs w:val="21"/>
          <w:lang w:val="es-MX"/>
        </w:rPr>
        <w:t>a este año.</w:t>
      </w:r>
    </w:p>
    <w:p w14:paraId="4D1B569D" w14:textId="58AE9491" w:rsidR="00E44DFA" w:rsidRDefault="00A62646" w:rsidP="00E44DFA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bCs/>
          <w:sz w:val="21"/>
          <w:szCs w:val="21"/>
          <w:lang w:val="es-MX"/>
        </w:rPr>
      </w:pPr>
      <w:r>
        <w:rPr>
          <w:rFonts w:asciiTheme="minorHAnsi" w:hAnsiTheme="minorHAnsi" w:cstheme="minorHAnsi"/>
          <w:bCs/>
          <w:sz w:val="21"/>
          <w:szCs w:val="21"/>
          <w:lang w:val="es-MX"/>
        </w:rPr>
        <w:lastRenderedPageBreak/>
        <w:t xml:space="preserve">Mención a parte merece el </w:t>
      </w:r>
      <w:r w:rsidRPr="00CB5AFD">
        <w:rPr>
          <w:rFonts w:asciiTheme="minorHAnsi" w:hAnsiTheme="minorHAnsi" w:cstheme="minorHAnsi"/>
          <w:b/>
          <w:sz w:val="21"/>
          <w:szCs w:val="21"/>
          <w:lang w:val="es-MX"/>
        </w:rPr>
        <w:t>E-Crafter</w:t>
      </w:r>
      <w:r>
        <w:rPr>
          <w:rFonts w:asciiTheme="minorHAnsi" w:hAnsiTheme="minorHAnsi" w:cstheme="minorHAnsi"/>
          <w:bCs/>
          <w:sz w:val="21"/>
          <w:szCs w:val="21"/>
          <w:lang w:val="es-MX"/>
        </w:rPr>
        <w:t>, un modelo totalmente eléctrico que en su versión Cargo 3.5 t</w:t>
      </w:r>
      <w:r w:rsidR="00E44DFA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Panel Van, cuenta con un motor más ligero</w:t>
      </w:r>
      <w:r w:rsidR="001A3BFC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y compacto, y que </w:t>
      </w:r>
      <w:r w:rsidR="00006C49">
        <w:rPr>
          <w:rFonts w:asciiTheme="minorHAnsi" w:hAnsiTheme="minorHAnsi" w:cstheme="minorHAnsi"/>
          <w:bCs/>
          <w:sz w:val="21"/>
          <w:szCs w:val="21"/>
          <w:lang w:val="es-MX"/>
        </w:rPr>
        <w:t>prácticamente</w:t>
      </w:r>
      <w:r w:rsidR="001A3BFC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no genera</w:t>
      </w:r>
      <w:r w:rsidR="00E44DFA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emisiones. Este vehículo tiene un rendimiento de 100 kw, autonomía de 173 km</w:t>
      </w:r>
      <w:r w:rsidR="00CB5AFD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y</w:t>
      </w:r>
      <w:r w:rsidR="00E44DFA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una transmisión automática de una sola marcha;  México será el primer país fuera de Europa en comercializar esta unidad. </w:t>
      </w:r>
    </w:p>
    <w:p w14:paraId="010ECE4D" w14:textId="09DEDD38" w:rsidR="001A3BFC" w:rsidRDefault="00E44DFA" w:rsidP="001A3BFC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bCs/>
          <w:sz w:val="21"/>
          <w:szCs w:val="21"/>
          <w:lang w:val="es-MX"/>
        </w:rPr>
      </w:pPr>
      <w:r w:rsidRPr="00006C49">
        <w:rPr>
          <w:rFonts w:asciiTheme="minorHAnsi" w:hAnsiTheme="minorHAnsi" w:cstheme="minorHAnsi"/>
          <w:bCs/>
          <w:sz w:val="21"/>
          <w:szCs w:val="21"/>
          <w:lang w:val="es-MX"/>
        </w:rPr>
        <w:t>En una primera fase y debido al volumen con el que se cuenta, este producto solo se venderá a uno de los principales clientes de Volkswagen Vehículos Comerciales, pero con la intención de que en el futuro cercano su comercialización pueda abrirse hacia otros compradores</w:t>
      </w:r>
      <w:r w:rsidR="001A3BFC" w:rsidRPr="00006C4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y el público en general</w:t>
      </w:r>
      <w:r w:rsidRPr="00006C4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, lo </w:t>
      </w:r>
      <w:r w:rsidR="00006C49" w:rsidRPr="00006C49">
        <w:rPr>
          <w:rFonts w:asciiTheme="minorHAnsi" w:hAnsiTheme="minorHAnsi" w:cstheme="minorHAnsi"/>
          <w:bCs/>
          <w:sz w:val="21"/>
          <w:szCs w:val="21"/>
          <w:lang w:val="es-MX"/>
        </w:rPr>
        <w:t>que,</w:t>
      </w:r>
      <w:r w:rsidRPr="00006C4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sin duda, sienta las bases para una nueva movilidad en nuestro país.</w:t>
      </w:r>
      <w:r w:rsidR="001A3BFC" w:rsidRPr="001A3BFC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</w:t>
      </w:r>
    </w:p>
    <w:p w14:paraId="1B412EE1" w14:textId="3F03EA30" w:rsidR="00E44DFA" w:rsidRDefault="001A3BFC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bCs/>
          <w:sz w:val="21"/>
          <w:szCs w:val="21"/>
          <w:lang w:val="es-MX"/>
        </w:rPr>
      </w:pPr>
      <w:r>
        <w:rPr>
          <w:rFonts w:asciiTheme="minorHAnsi" w:hAnsiTheme="minorHAnsi" w:cstheme="minorHAnsi"/>
          <w:bCs/>
          <w:sz w:val="21"/>
          <w:szCs w:val="21"/>
          <w:lang w:val="es-MX"/>
        </w:rPr>
        <w:t xml:space="preserve">De igual manera, se prevé que para la segunda mitad del año la Marca realice un par de eventos para brindar detalles sobre ID.Buzz y el sucesor de Amarok. </w:t>
      </w:r>
    </w:p>
    <w:p w14:paraId="2F12C279" w14:textId="643B41E9" w:rsidR="001A3BFC" w:rsidRDefault="00E44DFA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bCs/>
          <w:sz w:val="21"/>
          <w:szCs w:val="21"/>
          <w:lang w:val="es-MX"/>
        </w:rPr>
      </w:pPr>
      <w:r>
        <w:rPr>
          <w:rFonts w:asciiTheme="minorHAnsi" w:hAnsiTheme="minorHAnsi" w:cstheme="minorHAnsi"/>
          <w:bCs/>
          <w:sz w:val="21"/>
          <w:szCs w:val="21"/>
          <w:lang w:val="es-MX"/>
        </w:rPr>
        <w:t xml:space="preserve">Asimismo, la compañía seguirá fortaleciendo sus servicios de postventa y </w:t>
      </w:r>
      <w:r w:rsidR="001A3BFC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recuerda que en sus 96 puntos de servicio en toda la </w:t>
      </w:r>
      <w:r w:rsidR="00006C49">
        <w:rPr>
          <w:rFonts w:asciiTheme="minorHAnsi" w:hAnsiTheme="minorHAnsi" w:cstheme="minorHAnsi"/>
          <w:bCs/>
          <w:sz w:val="21"/>
          <w:szCs w:val="21"/>
          <w:lang w:val="es-MX"/>
        </w:rPr>
        <w:t>república</w:t>
      </w:r>
      <w:r w:rsidR="001A3BFC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</w:t>
      </w:r>
      <w:r w:rsidR="00CB5AFD">
        <w:rPr>
          <w:rFonts w:asciiTheme="minorHAnsi" w:hAnsiTheme="minorHAnsi" w:cstheme="minorHAnsi"/>
          <w:bCs/>
          <w:sz w:val="21"/>
          <w:szCs w:val="21"/>
          <w:lang w:val="es-MX"/>
        </w:rPr>
        <w:t>todos sus clientes</w:t>
      </w:r>
      <w:r w:rsidR="001A3BFC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recibirán atención y servicios de alta calidad, al igual que promociones como cupones, descuentos en refacciones de hasta 20% y </w:t>
      </w:r>
      <w:r w:rsidR="00006C49">
        <w:rPr>
          <w:rFonts w:asciiTheme="minorHAnsi" w:hAnsiTheme="minorHAnsi" w:cstheme="minorHAnsi"/>
          <w:bCs/>
          <w:sz w:val="21"/>
          <w:szCs w:val="21"/>
          <w:lang w:val="es-MX"/>
        </w:rPr>
        <w:t>paquetes</w:t>
      </w:r>
      <w:r w:rsidR="001A3BFC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de lealtad</w:t>
      </w:r>
      <w:r w:rsidR="00CB5AFD">
        <w:rPr>
          <w:rFonts w:asciiTheme="minorHAnsi" w:hAnsiTheme="minorHAnsi" w:cstheme="minorHAnsi"/>
          <w:bCs/>
          <w:sz w:val="21"/>
          <w:szCs w:val="21"/>
          <w:lang w:val="es-MX"/>
        </w:rPr>
        <w:t>.</w:t>
      </w:r>
    </w:p>
    <w:p w14:paraId="4404EF50" w14:textId="6A673360" w:rsidR="00E44DFA" w:rsidRDefault="001A3BFC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bCs/>
          <w:sz w:val="21"/>
          <w:szCs w:val="21"/>
          <w:lang w:val="es-MX"/>
        </w:rPr>
      </w:pPr>
      <w:r>
        <w:rPr>
          <w:rFonts w:asciiTheme="minorHAnsi" w:hAnsiTheme="minorHAnsi" w:cstheme="minorHAnsi"/>
          <w:bCs/>
          <w:sz w:val="21"/>
          <w:szCs w:val="21"/>
          <w:lang w:val="es-MX"/>
        </w:rPr>
        <w:t>Con estas noticias la Marca inicia el año 2022 lleno de novedades, de las cuales se informarán mayores detalles puntualmente conforme va avanzando el año.</w:t>
      </w:r>
      <w:r w:rsidR="00CB5AFD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</w:t>
      </w:r>
    </w:p>
    <w:p w14:paraId="7917B577" w14:textId="1D9996E3" w:rsidR="00E44DFA" w:rsidRDefault="00E44DFA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5EB47756" w14:textId="782C3267" w:rsidR="00CF23A7" w:rsidRPr="006D6297" w:rsidRDefault="00CF23A7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sectPr w:rsidR="00CF23A7" w:rsidRPr="006D6297" w:rsidSect="00587F3F">
      <w:headerReference w:type="default" r:id="rId18"/>
      <w:footerReference w:type="default" r:id="rId19"/>
      <w:pgSz w:w="11906" w:h="16838" w:code="9"/>
      <w:pgMar w:top="3119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650B" w14:textId="77777777" w:rsidR="00706502" w:rsidRDefault="00706502">
      <w:r>
        <w:separator/>
      </w:r>
    </w:p>
  </w:endnote>
  <w:endnote w:type="continuationSeparator" w:id="0">
    <w:p w14:paraId="2FD4D6FB" w14:textId="77777777" w:rsidR="00706502" w:rsidRDefault="0070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W Text Office">
    <w:altName w:val="Segoe Script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W Head Office">
    <w:altName w:val="Segoe Script"/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VWText">
    <w:altName w:val="Arial"/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8C40" w14:textId="77777777" w:rsidR="00B52D83" w:rsidRDefault="00B52D8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DEE0E8" wp14:editId="5866ED2F">
              <wp:simplePos x="0" y="0"/>
              <wp:positionH relativeFrom="page">
                <wp:posOffset>5965825</wp:posOffset>
              </wp:positionH>
              <wp:positionV relativeFrom="paragraph">
                <wp:posOffset>-455930</wp:posOffset>
              </wp:positionV>
              <wp:extent cx="1332230" cy="342265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223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6554BC" w14:textId="2BBA86C0" w:rsidR="00B52D83" w:rsidRPr="00CB5AFD" w:rsidRDefault="00B52D83" w:rsidP="00227E36">
                          <w:pPr>
                            <w:pStyle w:val="Encabezado"/>
                            <w:rPr>
                              <w:rFonts w:asciiTheme="majorHAnsi" w:hAnsiTheme="majorHAnsi" w:cstheme="majorHAnsi"/>
                            </w:rPr>
                          </w:pPr>
                          <w:r w:rsidRPr="00CB5AFD">
                            <w:rPr>
                              <w:rFonts w:asciiTheme="majorHAnsi" w:hAnsiTheme="majorHAnsi" w:cstheme="majorHAnsi"/>
                            </w:rPr>
                            <w:t xml:space="preserve">Page </w:t>
                          </w:r>
                          <w:r w:rsidRPr="00CB5AFD">
                            <w:rPr>
                              <w:rFonts w:asciiTheme="majorHAnsi" w:hAnsiTheme="majorHAnsi" w:cstheme="majorHAnsi"/>
                            </w:rPr>
                            <w:fldChar w:fldCharType="begin"/>
                          </w:r>
                          <w:r w:rsidRPr="00CB5AFD">
                            <w:rPr>
                              <w:rFonts w:asciiTheme="majorHAnsi" w:hAnsiTheme="majorHAnsi" w:cstheme="majorHAnsi"/>
                            </w:rPr>
                            <w:instrText>PAGE  \* Arabic  \* MERGEFORMAT</w:instrText>
                          </w:r>
                          <w:r w:rsidRPr="00CB5AFD">
                            <w:rPr>
                              <w:rFonts w:asciiTheme="majorHAnsi" w:hAnsiTheme="majorHAnsi" w:cstheme="majorHAnsi"/>
                            </w:rPr>
                            <w:fldChar w:fldCharType="separate"/>
                          </w:r>
                          <w:r w:rsidR="00634C36">
                            <w:rPr>
                              <w:rFonts w:asciiTheme="majorHAnsi" w:hAnsiTheme="majorHAnsi" w:cstheme="majorHAnsi"/>
                              <w:noProof/>
                            </w:rPr>
                            <w:t>2</w:t>
                          </w:r>
                          <w:r w:rsidRPr="00CB5AFD">
                            <w:rPr>
                              <w:rFonts w:asciiTheme="majorHAnsi" w:hAnsiTheme="majorHAnsi" w:cstheme="majorHAnsi"/>
                            </w:rPr>
                            <w:fldChar w:fldCharType="end"/>
                          </w:r>
                          <w:r w:rsidRPr="00CB5AFD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</w:p>
                        <w:p w14:paraId="1170B692" w14:textId="77777777" w:rsidR="00B52D83" w:rsidRDefault="00B52D83" w:rsidP="00AC717D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EE0E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9.75pt;margin-top:-35.9pt;width:104.9pt;height:26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" stroked="f">
              <v:path arrowok="t"/>
              <v:textbox inset="0,0,0,0">
                <w:txbxContent>
                  <w:p w14:paraId="736554BC" w14:textId="2BBA86C0" w:rsidR="00B52D83" w:rsidRPr="00CB5AFD" w:rsidRDefault="00B52D83" w:rsidP="00227E36">
                    <w:pPr>
                      <w:pStyle w:val="Encabezado"/>
                      <w:rPr>
                        <w:rFonts w:asciiTheme="majorHAnsi" w:hAnsiTheme="majorHAnsi" w:cstheme="majorHAnsi"/>
                      </w:rPr>
                    </w:pPr>
                    <w:r w:rsidRPr="00CB5AFD">
                      <w:rPr>
                        <w:rFonts w:asciiTheme="majorHAnsi" w:hAnsiTheme="majorHAnsi" w:cstheme="majorHAnsi"/>
                      </w:rPr>
                      <w:t xml:space="preserve">Page </w:t>
                    </w:r>
                    <w:r w:rsidRPr="00CB5AFD">
                      <w:rPr>
                        <w:rFonts w:asciiTheme="majorHAnsi" w:hAnsiTheme="majorHAnsi" w:cstheme="majorHAnsi"/>
                      </w:rPr>
                      <w:fldChar w:fldCharType="begin"/>
                    </w:r>
                    <w:r w:rsidRPr="00CB5AFD">
                      <w:rPr>
                        <w:rFonts w:asciiTheme="majorHAnsi" w:hAnsiTheme="majorHAnsi" w:cstheme="majorHAnsi"/>
                      </w:rPr>
                      <w:instrText>PAGE  \* Arabic  \* MERGEFORMAT</w:instrText>
                    </w:r>
                    <w:r w:rsidRPr="00CB5AFD">
                      <w:rPr>
                        <w:rFonts w:asciiTheme="majorHAnsi" w:hAnsiTheme="majorHAnsi" w:cstheme="majorHAnsi"/>
                      </w:rPr>
                      <w:fldChar w:fldCharType="separate"/>
                    </w:r>
                    <w:r w:rsidR="00634C36">
                      <w:rPr>
                        <w:rFonts w:asciiTheme="majorHAnsi" w:hAnsiTheme="majorHAnsi" w:cstheme="majorHAnsi"/>
                        <w:noProof/>
                      </w:rPr>
                      <w:t>2</w:t>
                    </w:r>
                    <w:r w:rsidRPr="00CB5AFD">
                      <w:rPr>
                        <w:rFonts w:asciiTheme="majorHAnsi" w:hAnsiTheme="majorHAnsi" w:cstheme="majorHAnsi"/>
                      </w:rPr>
                      <w:fldChar w:fldCharType="end"/>
                    </w:r>
                    <w:r w:rsidRPr="00CB5AFD">
                      <w:rPr>
                        <w:rFonts w:asciiTheme="majorHAnsi" w:hAnsiTheme="majorHAnsi" w:cstheme="majorHAnsi"/>
                      </w:rPr>
                      <w:t xml:space="preserve"> </w:t>
                    </w:r>
                  </w:p>
                  <w:p w14:paraId="1170B692" w14:textId="77777777" w:rsidR="00B52D83" w:rsidRDefault="00B52D83" w:rsidP="00AC717D">
                    <w:pPr>
                      <w:pStyle w:val="Encabezado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8992" w14:textId="77777777" w:rsidR="00706502" w:rsidRDefault="00706502">
      <w:r>
        <w:separator/>
      </w:r>
    </w:p>
  </w:footnote>
  <w:footnote w:type="continuationSeparator" w:id="0">
    <w:p w14:paraId="477480E6" w14:textId="77777777" w:rsidR="00706502" w:rsidRDefault="00706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F165" w14:textId="77777777" w:rsidR="00B52D83" w:rsidRDefault="00B52D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 wp14:anchorId="4738F109" wp14:editId="6E83CC65">
          <wp:simplePos x="0" y="0"/>
          <wp:positionH relativeFrom="column">
            <wp:posOffset>4465955</wp:posOffset>
          </wp:positionH>
          <wp:positionV relativeFrom="paragraph">
            <wp:posOffset>196215</wp:posOffset>
          </wp:positionV>
          <wp:extent cx="1788795" cy="1707515"/>
          <wp:effectExtent l="0" t="0" r="0" b="0"/>
          <wp:wrapNone/>
          <wp:docPr id="5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170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452EA2" wp14:editId="661AE513">
              <wp:simplePos x="0" y="0"/>
              <wp:positionH relativeFrom="column">
                <wp:posOffset>-8255</wp:posOffset>
              </wp:positionH>
              <wp:positionV relativeFrom="paragraph">
                <wp:posOffset>665480</wp:posOffset>
              </wp:positionV>
              <wp:extent cx="3505200" cy="288290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61A28" w14:textId="341DB3F7" w:rsidR="00B52D83" w:rsidRPr="006D6297" w:rsidRDefault="00EB7BFC" w:rsidP="00FA39F7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74A"/>
                              <w:sz w:val="36"/>
                              <w:szCs w:val="36"/>
                              <w:lang w:val="es-ES"/>
                            </w:rPr>
                          </w:pPr>
                          <w:r w:rsidRPr="006D6297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74A"/>
                              <w:sz w:val="36"/>
                              <w:szCs w:val="36"/>
                              <w:lang w:val="es-ES"/>
                            </w:rPr>
                            <w:t>Comunicado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52EA2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.65pt;margin-top:52.4pt;width:276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" filled="f" stroked="f">
              <v:textbox inset="0,0,0,0">
                <w:txbxContent>
                  <w:p w14:paraId="7FA61A28" w14:textId="341DB3F7" w:rsidR="00B52D83" w:rsidRPr="006D6297" w:rsidRDefault="00EB7BFC" w:rsidP="00FA39F7">
                    <w:pPr>
                      <w:rPr>
                        <w:rFonts w:asciiTheme="minorHAnsi" w:hAnsiTheme="minorHAnsi" w:cstheme="minorHAnsi"/>
                        <w:b/>
                        <w:bCs/>
                        <w:color w:val="00274A"/>
                        <w:sz w:val="36"/>
                        <w:szCs w:val="36"/>
                        <w:lang w:val="es-ES"/>
                      </w:rPr>
                    </w:pPr>
                    <w:r w:rsidRPr="006D6297">
                      <w:rPr>
                        <w:rFonts w:asciiTheme="minorHAnsi" w:hAnsiTheme="minorHAnsi" w:cstheme="minorHAnsi"/>
                        <w:b/>
                        <w:bCs/>
                        <w:color w:val="00274A"/>
                        <w:sz w:val="36"/>
                        <w:szCs w:val="36"/>
                        <w:lang w:val="es-ES"/>
                      </w:rPr>
                      <w:t>Comunicado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D2FD25" wp14:editId="294635DB">
              <wp:simplePos x="0" y="0"/>
              <wp:positionH relativeFrom="column">
                <wp:posOffset>10082530</wp:posOffset>
              </wp:positionH>
              <wp:positionV relativeFrom="paragraph">
                <wp:posOffset>532765</wp:posOffset>
              </wp:positionV>
              <wp:extent cx="970280" cy="4972685"/>
              <wp:effectExtent l="0" t="0" r="0" b="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0280" cy="4972685"/>
                      </a:xfrm>
                      <a:prstGeom prst="rect">
                        <a:avLst/>
                      </a:prstGeom>
                      <a:solidFill>
                        <a:srgbClr val="E3DED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2279DB" id="Rechteck 11" o:spid="_x0000_s1026" style="position:absolute;margin-left:793.9pt;margin-top:41.95pt;width:76.4pt;height:39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" fillcolor="#e3ded1" stroked="f" strokeweight="2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8CDBFE" wp14:editId="07E0530D">
              <wp:simplePos x="0" y="0"/>
              <wp:positionH relativeFrom="page">
                <wp:posOffset>906780</wp:posOffset>
              </wp:positionH>
              <wp:positionV relativeFrom="paragraph">
                <wp:posOffset>-454025</wp:posOffset>
              </wp:positionV>
              <wp:extent cx="1331595" cy="304165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1595" cy="304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E69C76" w14:textId="77777777" w:rsidR="00B52D83" w:rsidRPr="00BC24A2" w:rsidRDefault="00B52D83" w:rsidP="0007171A">
                          <w:pPr>
                            <w:pStyle w:val="DatumAusgabe"/>
                          </w:pPr>
                          <w:r w:rsidRPr="00BC24A2">
                            <w:t>N</w:t>
                          </w:r>
                          <w:r>
                            <w:t>r</w:t>
                          </w:r>
                          <w:r w:rsidRPr="00BC24A2">
                            <w:t>.</w:t>
                          </w:r>
                          <w:r>
                            <w:t xml:space="preserve"> xx</w:t>
                          </w:r>
                          <w:r w:rsidRPr="00BC24A2">
                            <w:t>/201</w:t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8CDBFE" id="Textfeld 2" o:spid="_x0000_s1027" type="#_x0000_t202" style="position:absolute;margin-left:71.4pt;margin-top:-35.75pt;width:104.85pt;height:23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" stroked="f">
              <v:textbox inset="0,0,0,0">
                <w:txbxContent>
                  <w:p w14:paraId="04E69C76" w14:textId="77777777" w:rsidR="00B52D83" w:rsidRPr="00BC24A2" w:rsidRDefault="00B52D83" w:rsidP="0007171A">
                    <w:pPr>
                      <w:pStyle w:val="DatumAusgabe"/>
                    </w:pPr>
                    <w:r w:rsidRPr="00BC24A2">
                      <w:t>N</w:t>
                    </w:r>
                    <w:r>
                      <w:t>r</w:t>
                    </w:r>
                    <w:r w:rsidRPr="00BC24A2">
                      <w:t>.</w:t>
                    </w:r>
                    <w:r>
                      <w:t xml:space="preserve"> xx</w:t>
                    </w:r>
                    <w:r w:rsidRPr="00BC24A2">
                      <w:t>/201</w:t>
                    </w:r>
                    <w: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AEE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22"/>
        <w:szCs w:val="22"/>
      </w:rPr>
    </w:lvl>
  </w:abstractNum>
  <w:abstractNum w:abstractNumId="3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2789C"/>
    <w:multiLevelType w:val="hybridMultilevel"/>
    <w:tmpl w:val="79BC8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D3B63"/>
    <w:multiLevelType w:val="hybridMultilevel"/>
    <w:tmpl w:val="8488F2E2"/>
    <w:lvl w:ilvl="0" w:tplc="3BCE9DFE">
      <w:start w:val="10"/>
      <w:numFmt w:val="bullet"/>
      <w:lvlText w:val="-"/>
      <w:lvlJc w:val="left"/>
      <w:pPr>
        <w:ind w:left="720" w:hanging="360"/>
      </w:pPr>
      <w:rPr>
        <w:rFonts w:ascii="VW Text Office" w:eastAsia="Times New Roman" w:hAnsi="VW Text Office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F4D8C"/>
    <w:multiLevelType w:val="multilevel"/>
    <w:tmpl w:val="4E9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850DF"/>
    <w:multiLevelType w:val="singleLevel"/>
    <w:tmpl w:val="1D78FBFE"/>
    <w:lvl w:ilvl="0">
      <w:start w:val="1"/>
      <w:numFmt w:val="bullet"/>
      <w:pStyle w:val="Listaconvietas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5" w15:restartNumberingAfterBreak="0">
    <w:nsid w:val="57FC32EB"/>
    <w:multiLevelType w:val="hybridMultilevel"/>
    <w:tmpl w:val="30F6C4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E30F8"/>
    <w:multiLevelType w:val="hybridMultilevel"/>
    <w:tmpl w:val="8BF23026"/>
    <w:lvl w:ilvl="0" w:tplc="70DABD9C">
      <w:numFmt w:val="bullet"/>
      <w:lvlText w:val=""/>
      <w:lvlJc w:val="left"/>
      <w:pPr>
        <w:ind w:left="892" w:hanging="348"/>
      </w:pPr>
      <w:rPr>
        <w:rFonts w:ascii="Symbol" w:eastAsia="Symbol" w:hAnsi="Symbol" w:cs="Symbol" w:hint="default"/>
        <w:w w:val="100"/>
        <w:sz w:val="24"/>
        <w:szCs w:val="24"/>
        <w:lang w:val="es-MX" w:eastAsia="en-US" w:bidi="ar-SA"/>
      </w:rPr>
    </w:lvl>
    <w:lvl w:ilvl="1" w:tplc="F6E2DD02">
      <w:numFmt w:val="bullet"/>
      <w:lvlText w:val="•"/>
      <w:lvlJc w:val="left"/>
      <w:pPr>
        <w:ind w:left="1788" w:hanging="348"/>
      </w:pPr>
      <w:rPr>
        <w:rFonts w:hint="default"/>
        <w:lang w:val="en-US" w:eastAsia="en-US" w:bidi="ar-SA"/>
      </w:rPr>
    </w:lvl>
    <w:lvl w:ilvl="2" w:tplc="32E864A4">
      <w:numFmt w:val="bullet"/>
      <w:lvlText w:val="•"/>
      <w:lvlJc w:val="left"/>
      <w:pPr>
        <w:ind w:left="2677" w:hanging="348"/>
      </w:pPr>
      <w:rPr>
        <w:rFonts w:hint="default"/>
        <w:lang w:val="en-US" w:eastAsia="en-US" w:bidi="ar-SA"/>
      </w:rPr>
    </w:lvl>
    <w:lvl w:ilvl="3" w:tplc="619AC260">
      <w:numFmt w:val="bullet"/>
      <w:lvlText w:val="•"/>
      <w:lvlJc w:val="left"/>
      <w:pPr>
        <w:ind w:left="3565" w:hanging="348"/>
      </w:pPr>
      <w:rPr>
        <w:rFonts w:hint="default"/>
        <w:lang w:val="en-US" w:eastAsia="en-US" w:bidi="ar-SA"/>
      </w:rPr>
    </w:lvl>
    <w:lvl w:ilvl="4" w:tplc="675A7E2C">
      <w:numFmt w:val="bullet"/>
      <w:lvlText w:val="•"/>
      <w:lvlJc w:val="left"/>
      <w:pPr>
        <w:ind w:left="4454" w:hanging="348"/>
      </w:pPr>
      <w:rPr>
        <w:rFonts w:hint="default"/>
        <w:lang w:val="en-US" w:eastAsia="en-US" w:bidi="ar-SA"/>
      </w:rPr>
    </w:lvl>
    <w:lvl w:ilvl="5" w:tplc="E632ACB4">
      <w:numFmt w:val="bullet"/>
      <w:lvlText w:val="•"/>
      <w:lvlJc w:val="left"/>
      <w:pPr>
        <w:ind w:left="5343" w:hanging="348"/>
      </w:pPr>
      <w:rPr>
        <w:rFonts w:hint="default"/>
        <w:lang w:val="en-US" w:eastAsia="en-US" w:bidi="ar-SA"/>
      </w:rPr>
    </w:lvl>
    <w:lvl w:ilvl="6" w:tplc="0262E872">
      <w:numFmt w:val="bullet"/>
      <w:lvlText w:val="•"/>
      <w:lvlJc w:val="left"/>
      <w:pPr>
        <w:ind w:left="6231" w:hanging="348"/>
      </w:pPr>
      <w:rPr>
        <w:rFonts w:hint="default"/>
        <w:lang w:val="en-US" w:eastAsia="en-US" w:bidi="ar-SA"/>
      </w:rPr>
    </w:lvl>
    <w:lvl w:ilvl="7" w:tplc="F01271E2">
      <w:numFmt w:val="bullet"/>
      <w:lvlText w:val="•"/>
      <w:lvlJc w:val="left"/>
      <w:pPr>
        <w:ind w:left="7120" w:hanging="348"/>
      </w:pPr>
      <w:rPr>
        <w:rFonts w:hint="default"/>
        <w:lang w:val="en-US" w:eastAsia="en-US" w:bidi="ar-SA"/>
      </w:rPr>
    </w:lvl>
    <w:lvl w:ilvl="8" w:tplc="83B667CE">
      <w:numFmt w:val="bullet"/>
      <w:lvlText w:val="•"/>
      <w:lvlJc w:val="left"/>
      <w:pPr>
        <w:ind w:left="8009" w:hanging="348"/>
      </w:pPr>
      <w:rPr>
        <w:rFonts w:hint="default"/>
        <w:lang w:val="en-US" w:eastAsia="en-US" w:bidi="ar-SA"/>
      </w:rPr>
    </w:lvl>
  </w:abstractNum>
  <w:abstractNum w:abstractNumId="18" w15:restartNumberingAfterBreak="0">
    <w:nsid w:val="77401856"/>
    <w:multiLevelType w:val="hybridMultilevel"/>
    <w:tmpl w:val="AB847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6"/>
  </w:num>
  <w:num w:numId="13">
    <w:abstractNumId w:val="9"/>
  </w:num>
  <w:num w:numId="14">
    <w:abstractNumId w:val="2"/>
  </w:num>
  <w:num w:numId="15">
    <w:abstractNumId w:val="11"/>
  </w:num>
  <w:num w:numId="16">
    <w:abstractNumId w:val="7"/>
  </w:num>
  <w:num w:numId="17">
    <w:abstractNumId w:val="15"/>
  </w:num>
  <w:num w:numId="18">
    <w:abstractNumId w:val="18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CD"/>
    <w:rsid w:val="00003EB3"/>
    <w:rsid w:val="000057AE"/>
    <w:rsid w:val="00006C49"/>
    <w:rsid w:val="000070F4"/>
    <w:rsid w:val="000073CA"/>
    <w:rsid w:val="00021AB6"/>
    <w:rsid w:val="0002523B"/>
    <w:rsid w:val="000314FE"/>
    <w:rsid w:val="0003417E"/>
    <w:rsid w:val="0004382E"/>
    <w:rsid w:val="00047FA3"/>
    <w:rsid w:val="00052A64"/>
    <w:rsid w:val="000572DC"/>
    <w:rsid w:val="00061851"/>
    <w:rsid w:val="00065B1B"/>
    <w:rsid w:val="0007171A"/>
    <w:rsid w:val="00074550"/>
    <w:rsid w:val="00080500"/>
    <w:rsid w:val="000A224F"/>
    <w:rsid w:val="000A7D88"/>
    <w:rsid w:val="000B6A6C"/>
    <w:rsid w:val="000D4C35"/>
    <w:rsid w:val="000E3927"/>
    <w:rsid w:val="000F00D7"/>
    <w:rsid w:val="000F1217"/>
    <w:rsid w:val="000F4B0E"/>
    <w:rsid w:val="000F633D"/>
    <w:rsid w:val="00114093"/>
    <w:rsid w:val="00125A55"/>
    <w:rsid w:val="00155C3E"/>
    <w:rsid w:val="00170EEF"/>
    <w:rsid w:val="001710A4"/>
    <w:rsid w:val="00180120"/>
    <w:rsid w:val="00181685"/>
    <w:rsid w:val="00187870"/>
    <w:rsid w:val="001931FF"/>
    <w:rsid w:val="001933FD"/>
    <w:rsid w:val="001A3BFC"/>
    <w:rsid w:val="001A72E8"/>
    <w:rsid w:val="001B7383"/>
    <w:rsid w:val="001C1689"/>
    <w:rsid w:val="001D7871"/>
    <w:rsid w:val="001E4255"/>
    <w:rsid w:val="001E603A"/>
    <w:rsid w:val="001E75B4"/>
    <w:rsid w:val="001F51E5"/>
    <w:rsid w:val="00203DE7"/>
    <w:rsid w:val="00211ECC"/>
    <w:rsid w:val="00215D29"/>
    <w:rsid w:val="00216B5E"/>
    <w:rsid w:val="002253CD"/>
    <w:rsid w:val="0022590C"/>
    <w:rsid w:val="00227E36"/>
    <w:rsid w:val="002322F3"/>
    <w:rsid w:val="00235067"/>
    <w:rsid w:val="002357D4"/>
    <w:rsid w:val="0024107B"/>
    <w:rsid w:val="002419E5"/>
    <w:rsid w:val="00247A48"/>
    <w:rsid w:val="002523D0"/>
    <w:rsid w:val="00254756"/>
    <w:rsid w:val="002623EB"/>
    <w:rsid w:val="002654EF"/>
    <w:rsid w:val="00265A19"/>
    <w:rsid w:val="0028372C"/>
    <w:rsid w:val="00283903"/>
    <w:rsid w:val="00290755"/>
    <w:rsid w:val="002A0B58"/>
    <w:rsid w:val="002A4CB0"/>
    <w:rsid w:val="002A704D"/>
    <w:rsid w:val="002B33F7"/>
    <w:rsid w:val="002C24F6"/>
    <w:rsid w:val="002C3746"/>
    <w:rsid w:val="002C4994"/>
    <w:rsid w:val="002C5C21"/>
    <w:rsid w:val="002C5D78"/>
    <w:rsid w:val="002D31AC"/>
    <w:rsid w:val="002D4E17"/>
    <w:rsid w:val="002D7D0F"/>
    <w:rsid w:val="002E3939"/>
    <w:rsid w:val="002F1704"/>
    <w:rsid w:val="002F18E0"/>
    <w:rsid w:val="002F4521"/>
    <w:rsid w:val="003105C4"/>
    <w:rsid w:val="00316A32"/>
    <w:rsid w:val="00327055"/>
    <w:rsid w:val="00330E3C"/>
    <w:rsid w:val="0033159B"/>
    <w:rsid w:val="003327F0"/>
    <w:rsid w:val="00333B0E"/>
    <w:rsid w:val="00333E3F"/>
    <w:rsid w:val="00333F5D"/>
    <w:rsid w:val="00334365"/>
    <w:rsid w:val="00341804"/>
    <w:rsid w:val="0035452A"/>
    <w:rsid w:val="003546F9"/>
    <w:rsid w:val="00357C3B"/>
    <w:rsid w:val="003614CE"/>
    <w:rsid w:val="00361692"/>
    <w:rsid w:val="003616C8"/>
    <w:rsid w:val="0036354C"/>
    <w:rsid w:val="00370D47"/>
    <w:rsid w:val="003778B7"/>
    <w:rsid w:val="0038033A"/>
    <w:rsid w:val="00380E8D"/>
    <w:rsid w:val="0038136D"/>
    <w:rsid w:val="00386A36"/>
    <w:rsid w:val="00387016"/>
    <w:rsid w:val="003A4B93"/>
    <w:rsid w:val="003A5E6F"/>
    <w:rsid w:val="003B3D30"/>
    <w:rsid w:val="003B58E4"/>
    <w:rsid w:val="003C56FD"/>
    <w:rsid w:val="003C590F"/>
    <w:rsid w:val="003D0596"/>
    <w:rsid w:val="003E2A4E"/>
    <w:rsid w:val="003F4FB6"/>
    <w:rsid w:val="00400E7C"/>
    <w:rsid w:val="004043EE"/>
    <w:rsid w:val="004071BC"/>
    <w:rsid w:val="0040739E"/>
    <w:rsid w:val="004118EA"/>
    <w:rsid w:val="0041208A"/>
    <w:rsid w:val="00420D62"/>
    <w:rsid w:val="00421A03"/>
    <w:rsid w:val="00423A91"/>
    <w:rsid w:val="00423C61"/>
    <w:rsid w:val="00424C72"/>
    <w:rsid w:val="00425870"/>
    <w:rsid w:val="004265B4"/>
    <w:rsid w:val="00426797"/>
    <w:rsid w:val="00444F5E"/>
    <w:rsid w:val="0044644B"/>
    <w:rsid w:val="0046437F"/>
    <w:rsid w:val="004671E6"/>
    <w:rsid w:val="00477835"/>
    <w:rsid w:val="00483927"/>
    <w:rsid w:val="00484DBE"/>
    <w:rsid w:val="004908B4"/>
    <w:rsid w:val="004978C2"/>
    <w:rsid w:val="004A1197"/>
    <w:rsid w:val="004A425C"/>
    <w:rsid w:val="004B1905"/>
    <w:rsid w:val="004B750F"/>
    <w:rsid w:val="004C5D9B"/>
    <w:rsid w:val="004C688A"/>
    <w:rsid w:val="004C6BB6"/>
    <w:rsid w:val="004C7102"/>
    <w:rsid w:val="004C71D6"/>
    <w:rsid w:val="004C7E1D"/>
    <w:rsid w:val="004D144F"/>
    <w:rsid w:val="004D1ABB"/>
    <w:rsid w:val="004D1BF4"/>
    <w:rsid w:val="004D7274"/>
    <w:rsid w:val="004E5058"/>
    <w:rsid w:val="004F5849"/>
    <w:rsid w:val="005114AF"/>
    <w:rsid w:val="0052332F"/>
    <w:rsid w:val="005246E2"/>
    <w:rsid w:val="0052584C"/>
    <w:rsid w:val="005274A0"/>
    <w:rsid w:val="00532AF9"/>
    <w:rsid w:val="005401AF"/>
    <w:rsid w:val="00546617"/>
    <w:rsid w:val="00546C05"/>
    <w:rsid w:val="00550CF1"/>
    <w:rsid w:val="0055628E"/>
    <w:rsid w:val="00560C33"/>
    <w:rsid w:val="005658CD"/>
    <w:rsid w:val="00575F5D"/>
    <w:rsid w:val="005861F4"/>
    <w:rsid w:val="00587F3F"/>
    <w:rsid w:val="005A15D3"/>
    <w:rsid w:val="005A5104"/>
    <w:rsid w:val="005A67BC"/>
    <w:rsid w:val="005A7A11"/>
    <w:rsid w:val="005B01E8"/>
    <w:rsid w:val="005B12E6"/>
    <w:rsid w:val="005B4A61"/>
    <w:rsid w:val="005B666F"/>
    <w:rsid w:val="005C6039"/>
    <w:rsid w:val="005D7E8D"/>
    <w:rsid w:val="005E035E"/>
    <w:rsid w:val="005F12DA"/>
    <w:rsid w:val="005F233F"/>
    <w:rsid w:val="005F69CB"/>
    <w:rsid w:val="005F7D58"/>
    <w:rsid w:val="0060062E"/>
    <w:rsid w:val="00604924"/>
    <w:rsid w:val="0060731E"/>
    <w:rsid w:val="0061390D"/>
    <w:rsid w:val="006246DA"/>
    <w:rsid w:val="00634C36"/>
    <w:rsid w:val="006427F0"/>
    <w:rsid w:val="00650E68"/>
    <w:rsid w:val="006538D3"/>
    <w:rsid w:val="00654D6E"/>
    <w:rsid w:val="00674153"/>
    <w:rsid w:val="00674413"/>
    <w:rsid w:val="006777CE"/>
    <w:rsid w:val="00681608"/>
    <w:rsid w:val="00682DEC"/>
    <w:rsid w:val="006917D9"/>
    <w:rsid w:val="00691E8A"/>
    <w:rsid w:val="00692D2D"/>
    <w:rsid w:val="0069400B"/>
    <w:rsid w:val="00694F7F"/>
    <w:rsid w:val="006960AA"/>
    <w:rsid w:val="00696238"/>
    <w:rsid w:val="0069757C"/>
    <w:rsid w:val="006A0797"/>
    <w:rsid w:val="006A0C9D"/>
    <w:rsid w:val="006A2384"/>
    <w:rsid w:val="006B103E"/>
    <w:rsid w:val="006B25F1"/>
    <w:rsid w:val="006C1219"/>
    <w:rsid w:val="006C3290"/>
    <w:rsid w:val="006C55DB"/>
    <w:rsid w:val="006C6F88"/>
    <w:rsid w:val="006C7F47"/>
    <w:rsid w:val="006D2D54"/>
    <w:rsid w:val="006D5587"/>
    <w:rsid w:val="006D6297"/>
    <w:rsid w:val="006E1AE8"/>
    <w:rsid w:val="006E2834"/>
    <w:rsid w:val="006E2CCC"/>
    <w:rsid w:val="006F383E"/>
    <w:rsid w:val="006F7D97"/>
    <w:rsid w:val="0070548F"/>
    <w:rsid w:val="00706502"/>
    <w:rsid w:val="0072017E"/>
    <w:rsid w:val="00723606"/>
    <w:rsid w:val="00732D6C"/>
    <w:rsid w:val="00733A77"/>
    <w:rsid w:val="00734B9F"/>
    <w:rsid w:val="00736054"/>
    <w:rsid w:val="00736F85"/>
    <w:rsid w:val="007443E1"/>
    <w:rsid w:val="00761B26"/>
    <w:rsid w:val="00764F8C"/>
    <w:rsid w:val="00770440"/>
    <w:rsid w:val="00783B7E"/>
    <w:rsid w:val="00783EB1"/>
    <w:rsid w:val="0079796A"/>
    <w:rsid w:val="007A0205"/>
    <w:rsid w:val="007A5184"/>
    <w:rsid w:val="007A7F43"/>
    <w:rsid w:val="007B01A6"/>
    <w:rsid w:val="007B0CBF"/>
    <w:rsid w:val="007B0D58"/>
    <w:rsid w:val="007C354B"/>
    <w:rsid w:val="007D6552"/>
    <w:rsid w:val="007E42EC"/>
    <w:rsid w:val="007E4E5A"/>
    <w:rsid w:val="007F3AAA"/>
    <w:rsid w:val="007F6D13"/>
    <w:rsid w:val="00801267"/>
    <w:rsid w:val="0080371E"/>
    <w:rsid w:val="0080755A"/>
    <w:rsid w:val="0081166E"/>
    <w:rsid w:val="008156DA"/>
    <w:rsid w:val="00815BD2"/>
    <w:rsid w:val="00821D3C"/>
    <w:rsid w:val="00823E20"/>
    <w:rsid w:val="008318C1"/>
    <w:rsid w:val="0084329D"/>
    <w:rsid w:val="008451AE"/>
    <w:rsid w:val="00846599"/>
    <w:rsid w:val="00856F2F"/>
    <w:rsid w:val="00863517"/>
    <w:rsid w:val="0086635C"/>
    <w:rsid w:val="008673FD"/>
    <w:rsid w:val="008770AD"/>
    <w:rsid w:val="008813ED"/>
    <w:rsid w:val="00892748"/>
    <w:rsid w:val="00894C1F"/>
    <w:rsid w:val="00895932"/>
    <w:rsid w:val="008D048B"/>
    <w:rsid w:val="008D1A0C"/>
    <w:rsid w:val="008D36C1"/>
    <w:rsid w:val="008D7FDC"/>
    <w:rsid w:val="008E7970"/>
    <w:rsid w:val="008F21E5"/>
    <w:rsid w:val="008F3AF5"/>
    <w:rsid w:val="0090177F"/>
    <w:rsid w:val="009035EB"/>
    <w:rsid w:val="009047C1"/>
    <w:rsid w:val="00905538"/>
    <w:rsid w:val="00906A3A"/>
    <w:rsid w:val="009220FC"/>
    <w:rsid w:val="009266FC"/>
    <w:rsid w:val="00926A92"/>
    <w:rsid w:val="0093216D"/>
    <w:rsid w:val="00932C25"/>
    <w:rsid w:val="0093348C"/>
    <w:rsid w:val="009336C3"/>
    <w:rsid w:val="009357C6"/>
    <w:rsid w:val="00936FC0"/>
    <w:rsid w:val="00937662"/>
    <w:rsid w:val="00943F35"/>
    <w:rsid w:val="00944618"/>
    <w:rsid w:val="00963F57"/>
    <w:rsid w:val="00966167"/>
    <w:rsid w:val="009713C9"/>
    <w:rsid w:val="009825AB"/>
    <w:rsid w:val="0099090B"/>
    <w:rsid w:val="00994DC5"/>
    <w:rsid w:val="009A2411"/>
    <w:rsid w:val="009A62D1"/>
    <w:rsid w:val="009B0780"/>
    <w:rsid w:val="009B5334"/>
    <w:rsid w:val="009B6A18"/>
    <w:rsid w:val="009C0803"/>
    <w:rsid w:val="009C4FD4"/>
    <w:rsid w:val="009D28A9"/>
    <w:rsid w:val="009D5785"/>
    <w:rsid w:val="009D6901"/>
    <w:rsid w:val="009E366D"/>
    <w:rsid w:val="009E55E8"/>
    <w:rsid w:val="009F3618"/>
    <w:rsid w:val="009F5837"/>
    <w:rsid w:val="00A01945"/>
    <w:rsid w:val="00A101E0"/>
    <w:rsid w:val="00A173AC"/>
    <w:rsid w:val="00A25276"/>
    <w:rsid w:val="00A3063D"/>
    <w:rsid w:val="00A309C8"/>
    <w:rsid w:val="00A30F4A"/>
    <w:rsid w:val="00A42F79"/>
    <w:rsid w:val="00A43C30"/>
    <w:rsid w:val="00A44B1C"/>
    <w:rsid w:val="00A524FF"/>
    <w:rsid w:val="00A61F6C"/>
    <w:rsid w:val="00A62646"/>
    <w:rsid w:val="00A70C45"/>
    <w:rsid w:val="00A768B7"/>
    <w:rsid w:val="00A76924"/>
    <w:rsid w:val="00A806B6"/>
    <w:rsid w:val="00A82A36"/>
    <w:rsid w:val="00A85088"/>
    <w:rsid w:val="00A97C61"/>
    <w:rsid w:val="00AA266C"/>
    <w:rsid w:val="00AA4F08"/>
    <w:rsid w:val="00AC5B98"/>
    <w:rsid w:val="00AC717D"/>
    <w:rsid w:val="00AD51EF"/>
    <w:rsid w:val="00AD60FE"/>
    <w:rsid w:val="00AD7BE8"/>
    <w:rsid w:val="00AE1909"/>
    <w:rsid w:val="00AE63C0"/>
    <w:rsid w:val="00AE7112"/>
    <w:rsid w:val="00AF19A5"/>
    <w:rsid w:val="00AF6B8A"/>
    <w:rsid w:val="00B0063B"/>
    <w:rsid w:val="00B15A62"/>
    <w:rsid w:val="00B17A19"/>
    <w:rsid w:val="00B22EFD"/>
    <w:rsid w:val="00B46BCB"/>
    <w:rsid w:val="00B52D83"/>
    <w:rsid w:val="00B55ED4"/>
    <w:rsid w:val="00B56337"/>
    <w:rsid w:val="00B61D9F"/>
    <w:rsid w:val="00B61E1E"/>
    <w:rsid w:val="00B715F6"/>
    <w:rsid w:val="00B76A01"/>
    <w:rsid w:val="00B77424"/>
    <w:rsid w:val="00B860CF"/>
    <w:rsid w:val="00B93341"/>
    <w:rsid w:val="00B93DBB"/>
    <w:rsid w:val="00BA158F"/>
    <w:rsid w:val="00BA1963"/>
    <w:rsid w:val="00BA4537"/>
    <w:rsid w:val="00BB18B6"/>
    <w:rsid w:val="00BB1974"/>
    <w:rsid w:val="00BB5928"/>
    <w:rsid w:val="00BC0EB2"/>
    <w:rsid w:val="00BC1208"/>
    <w:rsid w:val="00BC24A2"/>
    <w:rsid w:val="00BC35C0"/>
    <w:rsid w:val="00BC7594"/>
    <w:rsid w:val="00BD4D2B"/>
    <w:rsid w:val="00BE241A"/>
    <w:rsid w:val="00BE34DB"/>
    <w:rsid w:val="00BF5DF8"/>
    <w:rsid w:val="00C00469"/>
    <w:rsid w:val="00C01ABA"/>
    <w:rsid w:val="00C17DEB"/>
    <w:rsid w:val="00C21721"/>
    <w:rsid w:val="00C3448D"/>
    <w:rsid w:val="00C36A0F"/>
    <w:rsid w:val="00C4294D"/>
    <w:rsid w:val="00C468A0"/>
    <w:rsid w:val="00C472CD"/>
    <w:rsid w:val="00C534EC"/>
    <w:rsid w:val="00C53B19"/>
    <w:rsid w:val="00C641B6"/>
    <w:rsid w:val="00C75B90"/>
    <w:rsid w:val="00C83D96"/>
    <w:rsid w:val="00C84D0E"/>
    <w:rsid w:val="00C90035"/>
    <w:rsid w:val="00C960CA"/>
    <w:rsid w:val="00CA1BF9"/>
    <w:rsid w:val="00CA61AE"/>
    <w:rsid w:val="00CB3682"/>
    <w:rsid w:val="00CB5AFD"/>
    <w:rsid w:val="00CB5C94"/>
    <w:rsid w:val="00CB6E3E"/>
    <w:rsid w:val="00CB7412"/>
    <w:rsid w:val="00CC4438"/>
    <w:rsid w:val="00CE3CC6"/>
    <w:rsid w:val="00CE6123"/>
    <w:rsid w:val="00CF23A7"/>
    <w:rsid w:val="00D063F1"/>
    <w:rsid w:val="00D20D8A"/>
    <w:rsid w:val="00D23FCA"/>
    <w:rsid w:val="00D3149C"/>
    <w:rsid w:val="00D407AA"/>
    <w:rsid w:val="00D47ACA"/>
    <w:rsid w:val="00D5107F"/>
    <w:rsid w:val="00D6312E"/>
    <w:rsid w:val="00D6496D"/>
    <w:rsid w:val="00D745DD"/>
    <w:rsid w:val="00D74703"/>
    <w:rsid w:val="00D758C9"/>
    <w:rsid w:val="00D83535"/>
    <w:rsid w:val="00D9085A"/>
    <w:rsid w:val="00D90E10"/>
    <w:rsid w:val="00D95658"/>
    <w:rsid w:val="00D96FBA"/>
    <w:rsid w:val="00DA038B"/>
    <w:rsid w:val="00DC2408"/>
    <w:rsid w:val="00DC354A"/>
    <w:rsid w:val="00DE131C"/>
    <w:rsid w:val="00DE535A"/>
    <w:rsid w:val="00DF593D"/>
    <w:rsid w:val="00E015B6"/>
    <w:rsid w:val="00E028B6"/>
    <w:rsid w:val="00E02ECD"/>
    <w:rsid w:val="00E1594D"/>
    <w:rsid w:val="00E27636"/>
    <w:rsid w:val="00E355A6"/>
    <w:rsid w:val="00E42C51"/>
    <w:rsid w:val="00E4460E"/>
    <w:rsid w:val="00E44DFA"/>
    <w:rsid w:val="00E51F1F"/>
    <w:rsid w:val="00E64DFC"/>
    <w:rsid w:val="00E7759D"/>
    <w:rsid w:val="00E8183D"/>
    <w:rsid w:val="00E92C11"/>
    <w:rsid w:val="00E962EF"/>
    <w:rsid w:val="00EA203E"/>
    <w:rsid w:val="00EA2A3B"/>
    <w:rsid w:val="00EB7BFC"/>
    <w:rsid w:val="00ED209B"/>
    <w:rsid w:val="00ED722E"/>
    <w:rsid w:val="00EE6BC6"/>
    <w:rsid w:val="00F01565"/>
    <w:rsid w:val="00F13CAB"/>
    <w:rsid w:val="00F16A6D"/>
    <w:rsid w:val="00F2463C"/>
    <w:rsid w:val="00F26332"/>
    <w:rsid w:val="00F264AA"/>
    <w:rsid w:val="00F35837"/>
    <w:rsid w:val="00F40222"/>
    <w:rsid w:val="00F47192"/>
    <w:rsid w:val="00F503DD"/>
    <w:rsid w:val="00F649BB"/>
    <w:rsid w:val="00F7400A"/>
    <w:rsid w:val="00F8792B"/>
    <w:rsid w:val="00FA39F7"/>
    <w:rsid w:val="00FA57DA"/>
    <w:rsid w:val="00FA6B29"/>
    <w:rsid w:val="00FB1BA9"/>
    <w:rsid w:val="00FC3C5C"/>
    <w:rsid w:val="00FC76B6"/>
    <w:rsid w:val="00FD25AE"/>
    <w:rsid w:val="00FD6BCE"/>
    <w:rsid w:val="00FE7B92"/>
    <w:rsid w:val="00FF1453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3C0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paragraph" w:styleId="Ttulo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Ttulo2">
    <w:name w:val="heading 2"/>
    <w:basedOn w:val="Ttulo1"/>
    <w:pPr>
      <w:ind w:left="1140"/>
      <w:outlineLvl w:val="1"/>
    </w:pPr>
    <w:rPr>
      <w:b w:val="0"/>
      <w:bCs w:val="0"/>
      <w:i/>
      <w:iCs/>
      <w:spacing w:val="12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_Seitenzahl"/>
    <w:basedOn w:val="Normal"/>
    <w:link w:val="EncabezadoC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Listaconvietas">
    <w:name w:val="List Bullet"/>
    <w:aliases w:val="Aufzählungszeichen deutsch"/>
    <w:basedOn w:val="Normal"/>
    <w:autoRedefine/>
    <w:rsid w:val="00B76A01"/>
    <w:pPr>
      <w:numPr>
        <w:numId w:val="3"/>
      </w:numPr>
      <w:tabs>
        <w:tab w:val="left" w:pos="210"/>
      </w:tabs>
      <w:snapToGrid w:val="0"/>
      <w:spacing w:before="120" w:after="120" w:line="200" w:lineRule="exact"/>
    </w:pPr>
    <w:rPr>
      <w:sz w:val="16"/>
      <w:szCs w:val="13"/>
      <w:lang w:val="es-MX"/>
    </w:r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C0CF3A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="VW Head Office" w:hAnsi="VW Head Office"/>
      <w:b/>
      <w:bCs/>
      <w:color w:val="000000"/>
      <w:sz w:val="24"/>
    </w:rPr>
  </w:style>
  <w:style w:type="character" w:customStyle="1" w:styleId="EncabezadoCar">
    <w:name w:val="Encabezado Car"/>
    <w:aliases w:val="_Seitenzahl Car"/>
    <w:link w:val="Encabezado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9D6901"/>
    <w:pPr>
      <w:numPr>
        <w:numId w:val="10"/>
      </w:numPr>
      <w:spacing w:line="260" w:lineRule="exact"/>
      <w:ind w:left="170" w:hanging="170"/>
    </w:pPr>
    <w:rPr>
      <w:i/>
    </w:rPr>
  </w:style>
  <w:style w:type="table" w:styleId="Tablaconcuadrcula">
    <w:name w:val="Table Grid"/>
    <w:basedOn w:val="Tabla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CE3CC6"/>
    <w:rPr>
      <w:b/>
      <w:bCs/>
      <w:sz w:val="15"/>
      <w:szCs w:val="18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ipervnculo">
    <w:name w:val="Hyperlink"/>
    <w:uiPriority w:val="99"/>
    <w:unhideWhenUsed/>
    <w:rsid w:val="004978C2"/>
    <w:rPr>
      <w:color w:val="6B9F25"/>
      <w:u w:val="single"/>
    </w:rPr>
  </w:style>
  <w:style w:type="paragraph" w:customStyle="1" w:styleId="Abbinder">
    <w:name w:val="Abbinder"/>
    <w:qFormat/>
    <w:rsid w:val="009D6901"/>
    <w:pPr>
      <w:spacing w:line="240" w:lineRule="exact"/>
    </w:pPr>
    <w:rPr>
      <w:rFonts w:ascii="VW Text Office" w:hAnsi="VW Text Office" w:cs="VWText"/>
      <w:kern w:val="8"/>
      <w:sz w:val="15"/>
      <w:szCs w:val="19"/>
      <w:lang w:val="de-DE" w:eastAsia="de-DE"/>
    </w:rPr>
  </w:style>
  <w:style w:type="character" w:styleId="Hipervnculovisitado">
    <w:name w:val="FollowedHyperlink"/>
    <w:semiHidden/>
    <w:unhideWhenUsed/>
    <w:rsid w:val="004D7274"/>
    <w:rPr>
      <w:color w:val="BA6906"/>
      <w:u w:val="single"/>
    </w:rPr>
  </w:style>
  <w:style w:type="paragraph" w:customStyle="1" w:styleId="Default">
    <w:name w:val="Default"/>
    <w:rsid w:val="0004382E"/>
    <w:pPr>
      <w:autoSpaceDE w:val="0"/>
      <w:autoSpaceDN w:val="0"/>
      <w:adjustRightInd w:val="0"/>
    </w:pPr>
    <w:rPr>
      <w:rFonts w:ascii="VW Text Office" w:hAnsi="VW Text Office" w:cs="VW Text Office"/>
      <w:color w:val="000000"/>
      <w:sz w:val="24"/>
      <w:szCs w:val="24"/>
      <w:lang w:val="de-DE" w:eastAsia="de-DE"/>
    </w:rPr>
  </w:style>
  <w:style w:type="character" w:customStyle="1" w:styleId="Mencinsinresolver1">
    <w:name w:val="Mención sin resolver1"/>
    <w:uiPriority w:val="99"/>
    <w:semiHidden/>
    <w:unhideWhenUsed/>
    <w:rsid w:val="004978C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A39F7"/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character" w:customStyle="1" w:styleId="Mencinsinresolver2">
    <w:name w:val="Mención sin resolver2"/>
    <w:uiPriority w:val="99"/>
    <w:semiHidden/>
    <w:unhideWhenUsed/>
    <w:rsid w:val="00C75B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A01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33159B"/>
    <w:pPr>
      <w:shd w:val="clear" w:color="auto" w:fill="FFFFFF"/>
      <w:spacing w:after="240" w:line="240" w:lineRule="auto"/>
      <w:outlineLvl w:val="0"/>
    </w:pPr>
    <w:rPr>
      <w:rFonts w:ascii="Arial" w:hAnsi="Arial"/>
      <w:b/>
      <w:bCs/>
      <w:snapToGrid/>
      <w:color w:val="555555"/>
      <w:kern w:val="36"/>
      <w:sz w:val="40"/>
      <w:szCs w:val="40"/>
      <w:lang w:val="es-MX" w:eastAsia="es-MX"/>
    </w:rPr>
  </w:style>
  <w:style w:type="character" w:customStyle="1" w:styleId="TextoindependienteCar">
    <w:name w:val="Texto independiente Car"/>
    <w:link w:val="Textoindependiente"/>
    <w:uiPriority w:val="99"/>
    <w:rsid w:val="0033159B"/>
    <w:rPr>
      <w:rFonts w:ascii="Arial" w:hAnsi="Arial" w:cs="Arial"/>
      <w:b/>
      <w:bCs/>
      <w:color w:val="555555"/>
      <w:kern w:val="36"/>
      <w:sz w:val="40"/>
      <w:szCs w:val="40"/>
      <w:shd w:val="clear" w:color="auto" w:fill="FFFFFF"/>
      <w:lang w:val="es-MX" w:eastAsia="es-MX"/>
    </w:rPr>
  </w:style>
  <w:style w:type="paragraph" w:customStyle="1" w:styleId="Cuerpo">
    <w:name w:val="Cuerpo"/>
    <w:rsid w:val="00F4022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052A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0"/>
      <w:szCs w:val="22"/>
      <w:lang w:val="es-MX" w:eastAsia="en-US"/>
    </w:rPr>
  </w:style>
  <w:style w:type="paragraph" w:styleId="Ttulo">
    <w:name w:val="Title"/>
    <w:basedOn w:val="Normal"/>
    <w:link w:val="TtuloCar"/>
    <w:uiPriority w:val="1"/>
    <w:qFormat/>
    <w:rsid w:val="00C36A0F"/>
    <w:pPr>
      <w:widowControl w:val="0"/>
      <w:autoSpaceDE w:val="0"/>
      <w:autoSpaceDN w:val="0"/>
      <w:spacing w:before="117" w:line="240" w:lineRule="auto"/>
      <w:ind w:left="172" w:right="2336"/>
    </w:pPr>
    <w:rPr>
      <w:rFonts w:ascii="Trebuchet MS" w:eastAsia="Trebuchet MS" w:hAnsi="Trebuchet MS" w:cs="Trebuchet MS"/>
      <w:b/>
      <w:bCs/>
      <w:snapToGrid/>
      <w:kern w:val="0"/>
      <w:sz w:val="28"/>
      <w:szCs w:val="28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C36A0F"/>
    <w:rPr>
      <w:rFonts w:ascii="Trebuchet MS" w:eastAsia="Trebuchet MS" w:hAnsi="Trebuchet MS" w:cs="Trebuchet MS"/>
      <w:b/>
      <w:bCs/>
      <w:sz w:val="28"/>
      <w:szCs w:val="28"/>
      <w:lang w:val="en-US" w:eastAsia="en-US"/>
    </w:rPr>
  </w:style>
  <w:style w:type="character" w:styleId="Refdecomentario">
    <w:name w:val="annotation reference"/>
    <w:basedOn w:val="Fuentedeprrafopredeter"/>
    <w:semiHidden/>
    <w:unhideWhenUsed/>
    <w:rsid w:val="004C71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C71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C71D6"/>
    <w:rPr>
      <w:rFonts w:ascii="VW Text Office" w:hAnsi="VW Text Office" w:cs="Arial"/>
      <w:snapToGrid w:val="0"/>
      <w:kern w:val="8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C7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C71D6"/>
    <w:rPr>
      <w:rFonts w:ascii="VW Text Office" w:hAnsi="VW Text Office" w:cs="Arial"/>
      <w:b/>
      <w:bCs/>
      <w:snapToGrid w:val="0"/>
      <w:kern w:val="8"/>
      <w:lang w:val="de-DE" w:eastAsia="de-D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6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8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5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n.frohner@vw.com.mx" TargetMode="External"/><Relationship Id="rId13" Type="http://schemas.openxmlformats.org/officeDocument/2006/relationships/hyperlink" Target="http://www.youtube.com/VolkswagenM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vwcomerciales.com.mx/es.html?utm_source=google&amp;utm_medium=cpc&amp;utm_campaign=VW_Comerciales_AON_Branding_Amplia&amp;utm_term=%2Bvehiculos%20%2Bcomerciales%20%2Bvw&amp;gclid=EAIaIQobChMI-bGViKaK6gIVExx9Ch1QwgbNEAAYASAAEgIZ6vD_Bw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Volkswagen_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stagram.com/volkswagenmexico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VolkswagenMexico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43D1-BCA3-44A4-9221-F4953AFF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3806</Characters>
  <Application>Microsoft Office Word</Application>
  <DocSecurity>0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4489</CharactersWithSpaces>
  <SharedDoc>false</SharedDoc>
  <HLinks>
    <vt:vector size="30" baseType="variant">
      <vt:variant>
        <vt:i4>7536673</vt:i4>
      </vt:variant>
      <vt:variant>
        <vt:i4>12</vt:i4>
      </vt:variant>
      <vt:variant>
        <vt:i4>0</vt:i4>
      </vt:variant>
      <vt:variant>
        <vt:i4>5</vt:i4>
      </vt:variant>
      <vt:variant>
        <vt:lpwstr>https://www.vw.com.mx/</vt:lpwstr>
      </vt:variant>
      <vt:variant>
        <vt:lpwstr/>
      </vt:variant>
      <vt:variant>
        <vt:i4>5898324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3735613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7602255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5505093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2022-02-21T15:24:00Z</dcterms:created>
  <dcterms:modified xsi:type="dcterms:W3CDTF">2022-02-21T15:24:00Z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